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6EC8" w14:textId="568E122B" w:rsidR="003B32C7" w:rsidRPr="00B56FE6" w:rsidRDefault="00F03705" w:rsidP="003B44E5">
      <w:pPr>
        <w:pStyle w:val="NoSpacing"/>
        <w:jc w:val="center"/>
        <w:rPr>
          <w:rFonts w:ascii="Arial" w:hAnsi="Arial" w:cs="Arial"/>
          <w:b/>
          <w:caps/>
        </w:rPr>
      </w:pPr>
      <w:r w:rsidRPr="00B56FE6">
        <w:rPr>
          <w:rFonts w:ascii="Arial" w:hAnsi="Arial" w:cs="Arial"/>
          <w:b/>
          <w:caps/>
        </w:rPr>
        <w:t>Califon Borough</w:t>
      </w:r>
    </w:p>
    <w:p w14:paraId="64B526C9" w14:textId="5E813043" w:rsidR="00F03705" w:rsidRPr="00B56FE6" w:rsidRDefault="00F03705" w:rsidP="003B44E5">
      <w:pPr>
        <w:pStyle w:val="NoSpacing"/>
        <w:jc w:val="center"/>
        <w:rPr>
          <w:rFonts w:ascii="Arial" w:hAnsi="Arial" w:cs="Arial"/>
          <w:b/>
          <w:caps/>
        </w:rPr>
      </w:pPr>
      <w:r w:rsidRPr="00B56FE6">
        <w:rPr>
          <w:rFonts w:ascii="Arial" w:hAnsi="Arial" w:cs="Arial"/>
          <w:b/>
          <w:caps/>
        </w:rPr>
        <w:t>planning/zoning Board</w:t>
      </w:r>
    </w:p>
    <w:p w14:paraId="6740722D" w14:textId="78D23E54" w:rsidR="003B32C7" w:rsidRPr="00B56FE6" w:rsidRDefault="003B32C7" w:rsidP="003B44E5">
      <w:pPr>
        <w:pStyle w:val="NoSpacing"/>
        <w:jc w:val="center"/>
        <w:rPr>
          <w:rFonts w:ascii="Arial" w:hAnsi="Arial" w:cs="Arial"/>
          <w:b/>
          <w:caps/>
        </w:rPr>
      </w:pPr>
      <w:r w:rsidRPr="00B56FE6">
        <w:rPr>
          <w:rFonts w:ascii="Arial" w:hAnsi="Arial" w:cs="Arial"/>
          <w:noProof/>
        </w:rPr>
        <w:drawing>
          <wp:inline distT="0" distB="0" distL="0" distR="0" wp14:anchorId="34AE165A" wp14:editId="159C3BA9">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149DEBF3" w14:textId="0C869802" w:rsidR="00F03705" w:rsidRPr="00B56FE6" w:rsidRDefault="00F03705" w:rsidP="003B44E5">
      <w:pPr>
        <w:pStyle w:val="NoSpacing"/>
        <w:jc w:val="center"/>
        <w:rPr>
          <w:rFonts w:ascii="Arial" w:hAnsi="Arial" w:cs="Arial"/>
          <w:b/>
          <w:caps/>
        </w:rPr>
      </w:pPr>
      <w:r w:rsidRPr="00B56FE6">
        <w:rPr>
          <w:rFonts w:ascii="Arial" w:hAnsi="Arial" w:cs="Arial"/>
          <w:b/>
          <w:caps/>
        </w:rPr>
        <w:t>r</w:t>
      </w:r>
      <w:r w:rsidR="003B32C7" w:rsidRPr="00B56FE6">
        <w:rPr>
          <w:rFonts w:ascii="Arial" w:hAnsi="Arial" w:cs="Arial"/>
          <w:b/>
          <w:caps/>
        </w:rPr>
        <w:t>egular meeting minutes</w:t>
      </w:r>
    </w:p>
    <w:p w14:paraId="09719795" w14:textId="0CAE8BE4" w:rsidR="00F03705" w:rsidRPr="00B56FE6" w:rsidRDefault="00AE4259" w:rsidP="003B44E5">
      <w:pPr>
        <w:pStyle w:val="NoSpacing"/>
        <w:jc w:val="center"/>
        <w:rPr>
          <w:rFonts w:ascii="Arial" w:hAnsi="Arial" w:cs="Arial"/>
          <w:b/>
          <w:caps/>
        </w:rPr>
      </w:pPr>
      <w:r>
        <w:rPr>
          <w:rFonts w:ascii="Arial" w:hAnsi="Arial" w:cs="Arial"/>
          <w:b/>
          <w:caps/>
        </w:rPr>
        <w:t>FEBRUARY 18</w:t>
      </w:r>
      <w:r w:rsidR="001B335D">
        <w:rPr>
          <w:rFonts w:ascii="Arial" w:hAnsi="Arial" w:cs="Arial"/>
          <w:b/>
          <w:caps/>
        </w:rPr>
        <w:t>, 202</w:t>
      </w:r>
      <w:r>
        <w:rPr>
          <w:rFonts w:ascii="Arial" w:hAnsi="Arial" w:cs="Arial"/>
          <w:b/>
          <w:caps/>
        </w:rPr>
        <w:t>6</w:t>
      </w:r>
    </w:p>
    <w:p w14:paraId="3A83FF03" w14:textId="77777777" w:rsidR="00C55E8C" w:rsidRPr="008A2501" w:rsidRDefault="00C55E8C" w:rsidP="003B44E5">
      <w:pPr>
        <w:spacing w:after="0" w:line="240" w:lineRule="auto"/>
        <w:jc w:val="both"/>
        <w:rPr>
          <w:rFonts w:ascii="Arial" w:hAnsi="Arial" w:cs="Arial"/>
          <w:b/>
          <w:bCs/>
        </w:rPr>
      </w:pPr>
    </w:p>
    <w:p w14:paraId="65CEB93C" w14:textId="77777777" w:rsidR="00B41D5B" w:rsidRPr="00430B44" w:rsidRDefault="00B41D5B" w:rsidP="003B44E5">
      <w:pPr>
        <w:spacing w:after="0" w:line="240" w:lineRule="auto"/>
        <w:jc w:val="both"/>
        <w:rPr>
          <w:rFonts w:ascii="Arial" w:hAnsi="Arial" w:cs="Arial"/>
          <w:b/>
          <w:bCs/>
        </w:rPr>
      </w:pPr>
    </w:p>
    <w:p w14:paraId="2876AB9A" w14:textId="7703DE0D" w:rsidR="00B41D5B" w:rsidRPr="00430B44" w:rsidRDefault="00B41D5B" w:rsidP="003B44E5">
      <w:pPr>
        <w:pStyle w:val="NoSpacing"/>
        <w:jc w:val="both"/>
        <w:rPr>
          <w:rFonts w:ascii="Arial" w:hAnsi="Arial" w:cs="Arial"/>
        </w:rPr>
      </w:pPr>
      <w:r w:rsidRPr="00430B44">
        <w:rPr>
          <w:rFonts w:ascii="Arial" w:hAnsi="Arial" w:cs="Arial"/>
        </w:rPr>
        <w:t xml:space="preserve">The Regular meeting of the Califon Borough Planning and Zoning Board was held at the municipal building on </w:t>
      </w:r>
      <w:r w:rsidR="00AE4259" w:rsidRPr="00430B44">
        <w:rPr>
          <w:rFonts w:ascii="Arial" w:hAnsi="Arial" w:cs="Arial"/>
        </w:rPr>
        <w:t xml:space="preserve">February 18, </w:t>
      </w:r>
      <w:r w:rsidR="00150D85" w:rsidRPr="00430B44">
        <w:rPr>
          <w:rFonts w:ascii="Arial" w:hAnsi="Arial" w:cs="Arial"/>
        </w:rPr>
        <w:t>202</w:t>
      </w:r>
      <w:r w:rsidR="00AE4259" w:rsidRPr="00430B44">
        <w:rPr>
          <w:rFonts w:ascii="Arial" w:hAnsi="Arial" w:cs="Arial"/>
        </w:rPr>
        <w:t>6</w:t>
      </w:r>
      <w:r w:rsidRPr="00430B44">
        <w:rPr>
          <w:rFonts w:ascii="Arial" w:hAnsi="Arial" w:cs="Arial"/>
        </w:rPr>
        <w:t xml:space="preserve">.  Chairman Owens called the meeting to order at </w:t>
      </w:r>
      <w:r w:rsidR="00A5265D" w:rsidRPr="00430B44">
        <w:rPr>
          <w:rFonts w:ascii="Arial" w:hAnsi="Arial" w:cs="Arial"/>
        </w:rPr>
        <w:t>7:25</w:t>
      </w:r>
      <w:r w:rsidRPr="00430B44">
        <w:rPr>
          <w:rFonts w:ascii="Arial" w:hAnsi="Arial" w:cs="Arial"/>
        </w:rPr>
        <w:t xml:space="preserve"> pm. Chairman Owens assured that proper notice had been given for this meeting in accordance with the “Open Public Meetings Act.” </w:t>
      </w:r>
    </w:p>
    <w:p w14:paraId="6BA1F93A" w14:textId="77777777" w:rsidR="00B41D5B" w:rsidRPr="00430B44" w:rsidRDefault="00B41D5B" w:rsidP="003B44E5">
      <w:pPr>
        <w:pStyle w:val="NoSpacing"/>
        <w:jc w:val="both"/>
        <w:rPr>
          <w:rFonts w:ascii="Arial" w:hAnsi="Arial" w:cs="Arial"/>
          <w:color w:val="FF0000"/>
        </w:rPr>
      </w:pPr>
    </w:p>
    <w:p w14:paraId="024E142B" w14:textId="77777777" w:rsidR="00AE43DE" w:rsidRPr="00430B44" w:rsidRDefault="00AE43DE" w:rsidP="00AE43DE">
      <w:pPr>
        <w:pStyle w:val="NoSpacing"/>
        <w:rPr>
          <w:rFonts w:ascii="Arial" w:hAnsi="Arial" w:cs="Arial"/>
          <w:b/>
          <w:color w:val="6600FF"/>
        </w:rPr>
      </w:pPr>
      <w:r w:rsidRPr="00430B44">
        <w:rPr>
          <w:rFonts w:ascii="Arial" w:hAnsi="Arial" w:cs="Arial"/>
          <w:b/>
        </w:rPr>
        <w:t xml:space="preserve">PLEDGE OF ALLEGIANCE </w:t>
      </w:r>
      <w:r w:rsidRPr="00430B44">
        <w:rPr>
          <w:rFonts w:ascii="Arial" w:hAnsi="Arial" w:cs="Arial"/>
          <w:b/>
          <w:color w:val="6600FF"/>
        </w:rPr>
        <w:tab/>
      </w:r>
    </w:p>
    <w:p w14:paraId="3FE30E72" w14:textId="589EF9C2" w:rsidR="00B41D5B" w:rsidRPr="00430B44" w:rsidRDefault="00B41D5B" w:rsidP="003B44E5">
      <w:pPr>
        <w:pStyle w:val="NoSpacing"/>
        <w:jc w:val="both"/>
        <w:rPr>
          <w:rFonts w:ascii="Arial" w:hAnsi="Arial" w:cs="Arial"/>
          <w:color w:val="6600FF"/>
        </w:rPr>
      </w:pPr>
      <w:r w:rsidRPr="00430B44">
        <w:rPr>
          <w:rFonts w:ascii="Arial" w:hAnsi="Arial" w:cs="Arial"/>
        </w:rPr>
        <w:t>Chairman Owens led the salute to the flag.</w:t>
      </w:r>
    </w:p>
    <w:p w14:paraId="04AE064E" w14:textId="77777777" w:rsidR="00B41D5B" w:rsidRPr="00430B44" w:rsidRDefault="00B41D5B" w:rsidP="003B44E5">
      <w:pPr>
        <w:pStyle w:val="NoSpacing"/>
        <w:jc w:val="both"/>
        <w:rPr>
          <w:rFonts w:ascii="Arial" w:hAnsi="Arial" w:cs="Arial"/>
          <w:color w:val="FF0000"/>
        </w:rPr>
      </w:pPr>
    </w:p>
    <w:p w14:paraId="41A112F8" w14:textId="77777777" w:rsidR="00AE43DE" w:rsidRPr="00430B44" w:rsidRDefault="00AE43DE" w:rsidP="00AE43DE">
      <w:pPr>
        <w:pStyle w:val="NoSpacing"/>
        <w:rPr>
          <w:rFonts w:ascii="Arial" w:hAnsi="Arial" w:cs="Arial"/>
          <w:b/>
          <w:bCs/>
        </w:rPr>
      </w:pPr>
      <w:r w:rsidRPr="00430B44">
        <w:rPr>
          <w:rFonts w:ascii="Arial" w:hAnsi="Arial" w:cs="Arial"/>
          <w:b/>
          <w:bCs/>
        </w:rPr>
        <w:t>ROLL CALL</w:t>
      </w:r>
    </w:p>
    <w:p w14:paraId="08894173" w14:textId="679D4888" w:rsidR="00A5265D" w:rsidRPr="00430B44" w:rsidRDefault="00A5265D" w:rsidP="00AE43DE">
      <w:pPr>
        <w:pStyle w:val="NoSpacing"/>
        <w:rPr>
          <w:rFonts w:ascii="Arial" w:hAnsi="Arial" w:cs="Arial"/>
          <w:bCs/>
        </w:rPr>
      </w:pPr>
      <w:r w:rsidRPr="00430B44">
        <w:rPr>
          <w:rFonts w:ascii="Arial" w:hAnsi="Arial" w:cs="Arial"/>
          <w:bCs/>
        </w:rPr>
        <w:t xml:space="preserve">Mayor Daniel – Absent </w:t>
      </w:r>
      <w:r w:rsidRPr="00430B44">
        <w:rPr>
          <w:rFonts w:ascii="Arial" w:hAnsi="Arial" w:cs="Arial"/>
          <w:bCs/>
        </w:rPr>
        <w:tab/>
      </w:r>
      <w:r w:rsidR="00430B44">
        <w:rPr>
          <w:rFonts w:ascii="Arial" w:hAnsi="Arial" w:cs="Arial"/>
          <w:bCs/>
        </w:rPr>
        <w:tab/>
      </w:r>
      <w:r w:rsidRPr="00430B44">
        <w:rPr>
          <w:rFonts w:ascii="Arial" w:hAnsi="Arial" w:cs="Arial"/>
          <w:bCs/>
        </w:rPr>
        <w:t>Meghan Casserly – Present</w:t>
      </w:r>
      <w:r w:rsidRPr="00430B44">
        <w:rPr>
          <w:rFonts w:ascii="Arial" w:hAnsi="Arial" w:cs="Arial"/>
          <w:bCs/>
        </w:rPr>
        <w:tab/>
        <w:t>Arthur Owens - Present</w:t>
      </w:r>
    </w:p>
    <w:p w14:paraId="5B619EB7" w14:textId="3785A7A2" w:rsidR="00AE43DE" w:rsidRPr="00430B44" w:rsidRDefault="00AE43DE" w:rsidP="00AE43DE">
      <w:pPr>
        <w:pStyle w:val="NoSpacing"/>
        <w:rPr>
          <w:rFonts w:ascii="Arial" w:hAnsi="Arial" w:cs="Arial"/>
          <w:bCs/>
        </w:rPr>
      </w:pPr>
      <w:r w:rsidRPr="00430B44">
        <w:rPr>
          <w:rFonts w:ascii="Arial" w:hAnsi="Arial" w:cs="Arial"/>
          <w:bCs/>
        </w:rPr>
        <w:t>Leo Janas</w:t>
      </w:r>
      <w:r w:rsidR="00430B44">
        <w:rPr>
          <w:rFonts w:ascii="Arial" w:hAnsi="Arial" w:cs="Arial"/>
          <w:bCs/>
        </w:rPr>
        <w:t>/</w:t>
      </w:r>
      <w:r w:rsidR="00923591" w:rsidRPr="00430B44">
        <w:rPr>
          <w:rFonts w:ascii="Arial" w:hAnsi="Arial" w:cs="Arial"/>
          <w:bCs/>
        </w:rPr>
        <w:t xml:space="preserve">Pro Tempore </w:t>
      </w:r>
      <w:r w:rsidRPr="00430B44">
        <w:rPr>
          <w:rFonts w:ascii="Arial" w:hAnsi="Arial" w:cs="Arial"/>
          <w:bCs/>
        </w:rPr>
        <w:t>– Present</w:t>
      </w:r>
      <w:r w:rsidRPr="00430B44">
        <w:rPr>
          <w:rFonts w:ascii="Arial" w:hAnsi="Arial" w:cs="Arial"/>
          <w:bCs/>
        </w:rPr>
        <w:tab/>
      </w:r>
      <w:r w:rsidR="00A5265D" w:rsidRPr="00430B44">
        <w:rPr>
          <w:rFonts w:ascii="Arial" w:hAnsi="Arial" w:cs="Arial"/>
          <w:bCs/>
        </w:rPr>
        <w:t>Ron Preblick – Present</w:t>
      </w:r>
      <w:r w:rsidR="00A5265D" w:rsidRPr="00430B44">
        <w:rPr>
          <w:rFonts w:ascii="Arial" w:hAnsi="Arial" w:cs="Arial"/>
          <w:bCs/>
        </w:rPr>
        <w:tab/>
      </w:r>
      <w:r w:rsidRPr="00430B44">
        <w:rPr>
          <w:rFonts w:ascii="Arial" w:hAnsi="Arial" w:cs="Arial"/>
          <w:bCs/>
        </w:rPr>
        <w:t>Nieves Ferdinand - Present</w:t>
      </w:r>
    </w:p>
    <w:p w14:paraId="2E37EFA3" w14:textId="49BCB943" w:rsidR="00A5265D" w:rsidRPr="00430B44" w:rsidRDefault="00AE43DE" w:rsidP="00AE43DE">
      <w:pPr>
        <w:pStyle w:val="NoSpacing"/>
        <w:rPr>
          <w:rFonts w:ascii="Arial" w:hAnsi="Arial" w:cs="Arial"/>
          <w:bCs/>
        </w:rPr>
      </w:pPr>
      <w:r w:rsidRPr="00430B44">
        <w:rPr>
          <w:rFonts w:ascii="Arial" w:hAnsi="Arial" w:cs="Arial"/>
          <w:bCs/>
        </w:rPr>
        <w:t xml:space="preserve">Ron Preblick - Present   </w:t>
      </w:r>
      <w:r w:rsidRPr="00430B44">
        <w:rPr>
          <w:rFonts w:ascii="Arial" w:hAnsi="Arial" w:cs="Arial"/>
          <w:bCs/>
        </w:rPr>
        <w:tab/>
      </w:r>
      <w:r w:rsidR="00923591" w:rsidRPr="00430B44">
        <w:rPr>
          <w:rFonts w:ascii="Arial" w:hAnsi="Arial" w:cs="Arial"/>
          <w:bCs/>
        </w:rPr>
        <w:tab/>
      </w:r>
      <w:r w:rsidR="00A5265D" w:rsidRPr="00430B44">
        <w:rPr>
          <w:rFonts w:ascii="Arial" w:hAnsi="Arial" w:cs="Arial"/>
          <w:bCs/>
        </w:rPr>
        <w:t>Ray Fotta – Present</w:t>
      </w:r>
      <w:r w:rsidR="00A5265D" w:rsidRPr="00430B44">
        <w:rPr>
          <w:rFonts w:ascii="Arial" w:hAnsi="Arial" w:cs="Arial"/>
          <w:bCs/>
        </w:rPr>
        <w:tab/>
      </w:r>
      <w:r w:rsidR="00A5265D" w:rsidRPr="00430B44">
        <w:rPr>
          <w:rFonts w:ascii="Arial" w:hAnsi="Arial" w:cs="Arial"/>
          <w:bCs/>
        </w:rPr>
        <w:tab/>
        <w:t>Jason Bittay – Absent</w:t>
      </w:r>
    </w:p>
    <w:p w14:paraId="29241809" w14:textId="58E8C7ED" w:rsidR="00AE43DE" w:rsidRPr="00430B44" w:rsidRDefault="00AE43DE" w:rsidP="00A5265D">
      <w:pPr>
        <w:pStyle w:val="NoSpacing"/>
        <w:rPr>
          <w:rFonts w:ascii="Arial" w:hAnsi="Arial" w:cs="Arial"/>
        </w:rPr>
      </w:pPr>
      <w:r w:rsidRPr="00430B44">
        <w:rPr>
          <w:rFonts w:ascii="Arial" w:hAnsi="Arial" w:cs="Arial"/>
          <w:bCs/>
        </w:rPr>
        <w:t>Christopher Danik – 1</w:t>
      </w:r>
      <w:r w:rsidRPr="00430B44">
        <w:rPr>
          <w:rFonts w:ascii="Arial" w:hAnsi="Arial" w:cs="Arial"/>
          <w:bCs/>
          <w:vertAlign w:val="superscript"/>
        </w:rPr>
        <w:t>st</w:t>
      </w:r>
      <w:r w:rsidRPr="00430B44">
        <w:rPr>
          <w:rFonts w:ascii="Arial" w:hAnsi="Arial" w:cs="Arial"/>
          <w:bCs/>
        </w:rPr>
        <w:t xml:space="preserve"> Alt.</w:t>
      </w:r>
      <w:r w:rsidR="00A5265D" w:rsidRPr="00430B44">
        <w:rPr>
          <w:rFonts w:ascii="Arial" w:hAnsi="Arial" w:cs="Arial"/>
          <w:bCs/>
        </w:rPr>
        <w:t xml:space="preserve"> - Absent</w:t>
      </w:r>
    </w:p>
    <w:p w14:paraId="07BB9072" w14:textId="77777777" w:rsidR="00AE43DE" w:rsidRPr="00430B44" w:rsidRDefault="00AE43DE" w:rsidP="003B44E5">
      <w:pPr>
        <w:pStyle w:val="NoSpacing"/>
        <w:jc w:val="both"/>
        <w:rPr>
          <w:rFonts w:ascii="Arial" w:hAnsi="Arial" w:cs="Arial"/>
          <w:color w:val="EE0000"/>
        </w:rPr>
      </w:pPr>
    </w:p>
    <w:p w14:paraId="28D20FE4" w14:textId="1D7CD369" w:rsidR="00BD3C2C" w:rsidRPr="00430B44" w:rsidRDefault="00DB2A6C" w:rsidP="003B44E5">
      <w:pPr>
        <w:pStyle w:val="NoSpacing"/>
        <w:jc w:val="both"/>
        <w:rPr>
          <w:rFonts w:ascii="Arial" w:hAnsi="Arial" w:cs="Arial"/>
        </w:rPr>
      </w:pPr>
      <w:r w:rsidRPr="00430B44">
        <w:rPr>
          <w:rFonts w:ascii="Arial" w:hAnsi="Arial" w:cs="Arial"/>
        </w:rPr>
        <w:t>Others</w:t>
      </w:r>
      <w:r w:rsidR="00BD3C2C" w:rsidRPr="00430B44">
        <w:rPr>
          <w:rFonts w:ascii="Arial" w:hAnsi="Arial" w:cs="Arial"/>
        </w:rPr>
        <w:t xml:space="preserve"> Present:</w:t>
      </w:r>
      <w:r w:rsidR="00E57B29" w:rsidRPr="00430B44">
        <w:rPr>
          <w:rFonts w:ascii="Arial" w:hAnsi="Arial" w:cs="Arial"/>
        </w:rPr>
        <w:tab/>
      </w:r>
      <w:r w:rsidR="00BD3C2C" w:rsidRPr="00430B44">
        <w:rPr>
          <w:rFonts w:ascii="Arial" w:hAnsi="Arial" w:cs="Arial"/>
        </w:rPr>
        <w:t>Jonathan Testa, Board Attorney</w:t>
      </w:r>
    </w:p>
    <w:p w14:paraId="3E6649A6" w14:textId="712207A8" w:rsidR="00082220" w:rsidRPr="00430B44" w:rsidRDefault="00F27097" w:rsidP="003B44E5">
      <w:pPr>
        <w:pStyle w:val="NoSpacing"/>
        <w:jc w:val="both"/>
        <w:rPr>
          <w:rFonts w:ascii="Arial" w:hAnsi="Arial" w:cs="Arial"/>
        </w:rPr>
      </w:pPr>
      <w:r w:rsidRPr="00430B44">
        <w:rPr>
          <w:rFonts w:ascii="Arial" w:hAnsi="Arial" w:cs="Arial"/>
        </w:rPr>
        <w:tab/>
      </w:r>
      <w:r w:rsidRPr="00430B44">
        <w:rPr>
          <w:rFonts w:ascii="Arial" w:hAnsi="Arial" w:cs="Arial"/>
        </w:rPr>
        <w:tab/>
      </w:r>
      <w:r w:rsidR="00DB2A6C" w:rsidRPr="00430B44">
        <w:rPr>
          <w:rFonts w:ascii="Arial" w:hAnsi="Arial" w:cs="Arial"/>
        </w:rPr>
        <w:tab/>
      </w:r>
      <w:r w:rsidRPr="00430B44">
        <w:rPr>
          <w:rFonts w:ascii="Arial" w:hAnsi="Arial" w:cs="Arial"/>
        </w:rPr>
        <w:t>Denean Probasco, Board Secretary</w:t>
      </w:r>
    </w:p>
    <w:p w14:paraId="18713DB7" w14:textId="19AB2612" w:rsidR="00FA7F61" w:rsidRPr="00430B44" w:rsidRDefault="00082220" w:rsidP="00BD02C8">
      <w:pPr>
        <w:pStyle w:val="NoSpacing"/>
        <w:jc w:val="both"/>
        <w:rPr>
          <w:rFonts w:ascii="Arial" w:hAnsi="Arial" w:cs="Arial"/>
          <w:color w:val="EE0000"/>
        </w:rPr>
      </w:pPr>
      <w:r w:rsidRPr="00430B44">
        <w:rPr>
          <w:rFonts w:ascii="Arial" w:hAnsi="Arial" w:cs="Arial"/>
          <w:color w:val="EE0000"/>
        </w:rPr>
        <w:tab/>
      </w:r>
      <w:r w:rsidR="00DB2A6C" w:rsidRPr="00430B44">
        <w:rPr>
          <w:rFonts w:ascii="Arial" w:hAnsi="Arial" w:cs="Arial"/>
          <w:color w:val="EE0000"/>
        </w:rPr>
        <w:tab/>
      </w:r>
      <w:r w:rsidR="00DB2A6C" w:rsidRPr="00430B44">
        <w:rPr>
          <w:rFonts w:ascii="Arial" w:hAnsi="Arial" w:cs="Arial"/>
          <w:color w:val="EE0000"/>
        </w:rPr>
        <w:tab/>
      </w:r>
      <w:r w:rsidR="00DB2A6C" w:rsidRPr="00430B44">
        <w:rPr>
          <w:rFonts w:ascii="Arial" w:hAnsi="Arial" w:cs="Arial"/>
          <w:color w:val="EE0000"/>
        </w:rPr>
        <w:tab/>
      </w:r>
    </w:p>
    <w:p w14:paraId="489D9727" w14:textId="56E27604" w:rsidR="00B41D5B" w:rsidRPr="00430B44" w:rsidRDefault="00AE4259" w:rsidP="003B44E5">
      <w:pPr>
        <w:pStyle w:val="NoSpacing"/>
        <w:jc w:val="both"/>
        <w:rPr>
          <w:rFonts w:ascii="Arial" w:hAnsi="Arial" w:cs="Arial"/>
          <w:b/>
        </w:rPr>
      </w:pPr>
      <w:bookmarkStart w:id="0" w:name="_Hlk180929707"/>
      <w:r w:rsidRPr="00430B44">
        <w:rPr>
          <w:rFonts w:ascii="Arial" w:hAnsi="Arial" w:cs="Arial"/>
          <w:b/>
        </w:rPr>
        <w:t xml:space="preserve">APPROVAL OF </w:t>
      </w:r>
      <w:r w:rsidR="00B41D5B" w:rsidRPr="00430B44">
        <w:rPr>
          <w:rFonts w:ascii="Arial" w:hAnsi="Arial" w:cs="Arial"/>
          <w:b/>
        </w:rPr>
        <w:t xml:space="preserve">MINUTES  </w:t>
      </w:r>
    </w:p>
    <w:bookmarkEnd w:id="0"/>
    <w:p w14:paraId="783519F9" w14:textId="4E4F47AB" w:rsidR="001475DB" w:rsidRPr="00430B44" w:rsidRDefault="00A279BB" w:rsidP="001475DB">
      <w:pPr>
        <w:pStyle w:val="NoSpacing"/>
        <w:jc w:val="both"/>
        <w:rPr>
          <w:rFonts w:ascii="Arial" w:hAnsi="Arial" w:cs="Arial"/>
          <w:u w:val="single"/>
        </w:rPr>
      </w:pPr>
      <w:r w:rsidRPr="00430B44">
        <w:rPr>
          <w:rFonts w:ascii="Arial" w:hAnsi="Arial" w:cs="Arial"/>
        </w:rPr>
        <w:t xml:space="preserve">January 21, 2026 – Reorganization &amp; Regular - </w:t>
      </w:r>
      <w:r w:rsidRPr="00430B44">
        <w:rPr>
          <w:rFonts w:ascii="Arial" w:hAnsi="Arial" w:cs="Arial"/>
          <w:b/>
          <w:bCs/>
          <w:i/>
          <w:iCs/>
        </w:rPr>
        <w:t>TABLED</w:t>
      </w:r>
    </w:p>
    <w:p w14:paraId="3A3439B6" w14:textId="77777777" w:rsidR="00F64BF1" w:rsidRPr="00430B44" w:rsidRDefault="00F64BF1" w:rsidP="00DB58CF">
      <w:pPr>
        <w:spacing w:after="0" w:line="240" w:lineRule="auto"/>
        <w:rPr>
          <w:rFonts w:ascii="Arial" w:hAnsi="Arial" w:cs="Arial"/>
          <w:color w:val="EE0000"/>
          <w:kern w:val="2"/>
          <w14:ligatures w14:val="standardContextual"/>
        </w:rPr>
      </w:pPr>
    </w:p>
    <w:p w14:paraId="385CDDF3" w14:textId="3561560A" w:rsidR="00595B49" w:rsidRPr="00430B44" w:rsidRDefault="00595B49" w:rsidP="00595B49">
      <w:pPr>
        <w:spacing w:after="0" w:line="240" w:lineRule="auto"/>
        <w:rPr>
          <w:rFonts w:ascii="Arial" w:hAnsi="Arial" w:cs="Arial"/>
          <w:b/>
          <w:bCs/>
          <w:kern w:val="2"/>
          <w14:ligatures w14:val="standardContextual"/>
        </w:rPr>
      </w:pPr>
      <w:r w:rsidRPr="00430B44">
        <w:rPr>
          <w:rFonts w:ascii="Arial" w:hAnsi="Arial" w:cs="Arial"/>
          <w:b/>
          <w:bCs/>
          <w:kern w:val="2"/>
          <w14:ligatures w14:val="standardContextual"/>
        </w:rPr>
        <w:t>RESOLUTIONS</w:t>
      </w:r>
    </w:p>
    <w:p w14:paraId="67D19EB3" w14:textId="4EBA25FA" w:rsidR="00A279BB" w:rsidRPr="00430B44" w:rsidRDefault="00A279BB" w:rsidP="00A279BB">
      <w:pPr>
        <w:pStyle w:val="NoSpacing"/>
        <w:rPr>
          <w:rFonts w:ascii="Arial" w:hAnsi="Arial" w:cs="Arial"/>
        </w:rPr>
      </w:pPr>
      <w:r w:rsidRPr="00430B44">
        <w:rPr>
          <w:rFonts w:ascii="Arial" w:hAnsi="Arial" w:cs="Arial"/>
        </w:rPr>
        <w:tab/>
      </w:r>
      <w:r w:rsidRPr="00430B44">
        <w:rPr>
          <w:rFonts w:ascii="Arial" w:hAnsi="Arial" w:cs="Arial"/>
        </w:rPr>
        <w:tab/>
      </w:r>
      <w:r w:rsidRPr="00430B44">
        <w:rPr>
          <w:rFonts w:ascii="Arial" w:hAnsi="Arial" w:cs="Arial"/>
          <w:b/>
          <w:bCs/>
        </w:rPr>
        <w:t>PBR-0</w:t>
      </w:r>
      <w:r w:rsidR="000F388C" w:rsidRPr="00430B44">
        <w:rPr>
          <w:rFonts w:ascii="Arial" w:hAnsi="Arial" w:cs="Arial"/>
          <w:b/>
          <w:bCs/>
        </w:rPr>
        <w:t>6</w:t>
      </w:r>
      <w:r w:rsidRPr="00430B44">
        <w:rPr>
          <w:rFonts w:ascii="Arial" w:hAnsi="Arial" w:cs="Arial"/>
          <w:b/>
          <w:bCs/>
        </w:rPr>
        <w:t>-26</w:t>
      </w:r>
      <w:r w:rsidRPr="00430B44">
        <w:rPr>
          <w:rFonts w:ascii="Arial" w:hAnsi="Arial" w:cs="Arial"/>
        </w:rPr>
        <w:t xml:space="preserve"> 6 Eisenhower Lane – Block 10, Lot 1 - </w:t>
      </w:r>
      <w:r w:rsidRPr="00430B44">
        <w:rPr>
          <w:rFonts w:ascii="Arial" w:hAnsi="Arial" w:cs="Arial"/>
          <w:b/>
          <w:bCs/>
          <w:i/>
          <w:iCs/>
        </w:rPr>
        <w:t>TABLED</w:t>
      </w:r>
    </w:p>
    <w:p w14:paraId="6FC239E7" w14:textId="2D7AF6A8" w:rsidR="00A279BB" w:rsidRPr="00430B44" w:rsidRDefault="00A279BB" w:rsidP="00A279BB">
      <w:pPr>
        <w:pStyle w:val="NoSpacing"/>
        <w:ind w:left="720" w:firstLine="720"/>
        <w:rPr>
          <w:rFonts w:ascii="Arial" w:hAnsi="Arial" w:cs="Arial"/>
        </w:rPr>
      </w:pPr>
      <w:r w:rsidRPr="00430B44">
        <w:rPr>
          <w:rFonts w:ascii="Arial" w:hAnsi="Arial" w:cs="Arial"/>
        </w:rPr>
        <w:t>R-3 Zone</w:t>
      </w:r>
    </w:p>
    <w:p w14:paraId="09343CF2" w14:textId="14BC0720" w:rsidR="00A279BB" w:rsidRPr="00430B44" w:rsidRDefault="00A279BB" w:rsidP="00A279BB">
      <w:pPr>
        <w:pStyle w:val="NoSpacing"/>
        <w:rPr>
          <w:rFonts w:ascii="Arial" w:hAnsi="Arial" w:cs="Arial"/>
        </w:rPr>
      </w:pPr>
      <w:r w:rsidRPr="00430B44">
        <w:rPr>
          <w:rFonts w:ascii="Arial" w:hAnsi="Arial" w:cs="Arial"/>
        </w:rPr>
        <w:tab/>
      </w:r>
      <w:r w:rsidRPr="00430B44">
        <w:rPr>
          <w:rFonts w:ascii="Arial" w:hAnsi="Arial" w:cs="Arial"/>
        </w:rPr>
        <w:tab/>
        <w:t>Arthur &amp; Catherine Braithwaite</w:t>
      </w:r>
    </w:p>
    <w:p w14:paraId="665C920A" w14:textId="3412C44A" w:rsidR="00A279BB" w:rsidRPr="00430B44" w:rsidRDefault="00A279BB" w:rsidP="00AE43DE">
      <w:pPr>
        <w:pStyle w:val="NoSpacing"/>
        <w:ind w:left="1440" w:hanging="1440"/>
        <w:rPr>
          <w:rFonts w:ascii="Arial" w:hAnsi="Arial" w:cs="Arial"/>
          <w:color w:val="6600FF"/>
        </w:rPr>
      </w:pPr>
    </w:p>
    <w:p w14:paraId="2D008CCE" w14:textId="085B7CF4" w:rsidR="00AE4259" w:rsidRPr="00430B44" w:rsidRDefault="00AE4259" w:rsidP="00A279BB">
      <w:pPr>
        <w:pStyle w:val="NoSpacing"/>
        <w:ind w:left="1440"/>
        <w:rPr>
          <w:rFonts w:ascii="Arial" w:hAnsi="Arial" w:cs="Arial"/>
        </w:rPr>
      </w:pPr>
      <w:r w:rsidRPr="00430B44">
        <w:rPr>
          <w:rFonts w:ascii="Arial" w:hAnsi="Arial" w:cs="Arial"/>
          <w:b/>
          <w:bCs/>
        </w:rPr>
        <w:t>PBR-07-26</w:t>
      </w:r>
      <w:r w:rsidRPr="00430B44">
        <w:rPr>
          <w:rFonts w:ascii="Arial" w:hAnsi="Arial" w:cs="Arial"/>
        </w:rPr>
        <w:t xml:space="preserve"> RESOLUTION AUTHORIZING PLANNING BOARD/BOARD OF ADJUSTMENT CONTRACT FOR LEGAL SERVICE FOR THE BALANCE OF 2026.</w:t>
      </w:r>
    </w:p>
    <w:p w14:paraId="065FD8DE" w14:textId="77777777" w:rsidR="009F2409" w:rsidRDefault="009F2409" w:rsidP="003639E8">
      <w:pPr>
        <w:pStyle w:val="NoSpacing"/>
        <w:rPr>
          <w:rFonts w:ascii="Arial" w:hAnsi="Arial" w:cs="Arial"/>
        </w:rPr>
      </w:pPr>
    </w:p>
    <w:p w14:paraId="6ED58455" w14:textId="2AFDFCC5" w:rsidR="00D73596" w:rsidRDefault="00D73596" w:rsidP="003639E8">
      <w:pPr>
        <w:pStyle w:val="NoSpacing"/>
        <w:rPr>
          <w:rFonts w:ascii="Arial" w:hAnsi="Arial" w:cs="Arial"/>
        </w:rPr>
      </w:pPr>
      <w:r>
        <w:rPr>
          <w:rFonts w:ascii="Arial" w:hAnsi="Arial" w:cs="Arial"/>
        </w:rPr>
        <w:t xml:space="preserve">Chr. Owens asked for motion to take </w:t>
      </w:r>
      <w:proofErr w:type="spellStart"/>
      <w:r>
        <w:rPr>
          <w:rFonts w:ascii="Arial" w:hAnsi="Arial" w:cs="Arial"/>
        </w:rPr>
        <w:t>resoutions</w:t>
      </w:r>
      <w:proofErr w:type="spellEnd"/>
      <w:r>
        <w:rPr>
          <w:rFonts w:ascii="Arial" w:hAnsi="Arial" w:cs="Arial"/>
        </w:rPr>
        <w:t xml:space="preserve"> out of order.  Mayor Pro Tem Janas made a motion, seconded by </w:t>
      </w:r>
      <w:proofErr w:type="spellStart"/>
      <w:r>
        <w:rPr>
          <w:rFonts w:ascii="Arial" w:hAnsi="Arial" w:cs="Arial"/>
        </w:rPr>
        <w:t>Mbr</w:t>
      </w:r>
      <w:proofErr w:type="spellEnd"/>
      <w:r>
        <w:rPr>
          <w:rFonts w:ascii="Arial" w:hAnsi="Arial" w:cs="Arial"/>
        </w:rPr>
        <w:t>. Preblick.</w:t>
      </w:r>
    </w:p>
    <w:p w14:paraId="2ADB15B7" w14:textId="77777777" w:rsidR="00D73596" w:rsidRDefault="00D73596" w:rsidP="003639E8">
      <w:pPr>
        <w:pStyle w:val="NoSpacing"/>
        <w:rPr>
          <w:rFonts w:ascii="Arial" w:hAnsi="Arial" w:cs="Arial"/>
        </w:rPr>
      </w:pPr>
    </w:p>
    <w:p w14:paraId="0041A1E2" w14:textId="7B687F01" w:rsidR="00D73596" w:rsidRDefault="00D73596" w:rsidP="003639E8">
      <w:pPr>
        <w:pStyle w:val="NoSpacing"/>
        <w:rPr>
          <w:rFonts w:ascii="Arial" w:hAnsi="Arial" w:cs="Arial"/>
        </w:rPr>
      </w:pPr>
      <w:r>
        <w:rPr>
          <w:rFonts w:ascii="Arial" w:hAnsi="Arial" w:cs="Arial"/>
        </w:rPr>
        <w:t>Vote</w:t>
      </w:r>
      <w:proofErr w:type="gramStart"/>
      <w:r>
        <w:rPr>
          <w:rFonts w:ascii="Arial" w:hAnsi="Arial" w:cs="Arial"/>
        </w:rPr>
        <w:t>:  All</w:t>
      </w:r>
      <w:proofErr w:type="gramEnd"/>
      <w:r>
        <w:rPr>
          <w:rFonts w:ascii="Arial" w:hAnsi="Arial" w:cs="Arial"/>
        </w:rPr>
        <w:t xml:space="preserve"> Ayes</w:t>
      </w:r>
    </w:p>
    <w:p w14:paraId="693FC7FF" w14:textId="77777777" w:rsidR="00D73596" w:rsidRDefault="00D73596" w:rsidP="003639E8">
      <w:pPr>
        <w:pStyle w:val="NoSpacing"/>
        <w:rPr>
          <w:rFonts w:ascii="Arial" w:hAnsi="Arial" w:cs="Arial"/>
        </w:rPr>
      </w:pPr>
    </w:p>
    <w:p w14:paraId="67F0FD4B" w14:textId="50F63974" w:rsidR="000F388C" w:rsidRPr="00430B44" w:rsidRDefault="003639E8" w:rsidP="003639E8">
      <w:pPr>
        <w:pStyle w:val="NoSpacing"/>
        <w:rPr>
          <w:rFonts w:ascii="Arial" w:hAnsi="Arial" w:cs="Arial"/>
        </w:rPr>
      </w:pPr>
      <w:r w:rsidRPr="00430B44">
        <w:rPr>
          <w:rFonts w:ascii="Arial" w:hAnsi="Arial" w:cs="Arial"/>
        </w:rPr>
        <w:t xml:space="preserve">Chr. Owens asked for motion to </w:t>
      </w:r>
      <w:r w:rsidR="00D73596">
        <w:rPr>
          <w:rFonts w:ascii="Arial" w:hAnsi="Arial" w:cs="Arial"/>
        </w:rPr>
        <w:t xml:space="preserve">appoint James Bryce as legal counsel and to </w:t>
      </w:r>
      <w:r w:rsidRPr="00430B44">
        <w:rPr>
          <w:rFonts w:ascii="Arial" w:hAnsi="Arial" w:cs="Arial"/>
        </w:rPr>
        <w:t>approve PBR-07-26.</w:t>
      </w:r>
    </w:p>
    <w:p w14:paraId="2A4473F2" w14:textId="77777777" w:rsidR="003639E8" w:rsidRPr="00430B44" w:rsidRDefault="003639E8" w:rsidP="003639E8">
      <w:pPr>
        <w:pStyle w:val="NoSpacing"/>
        <w:rPr>
          <w:rFonts w:ascii="Arial" w:hAnsi="Arial" w:cs="Arial"/>
        </w:rPr>
      </w:pPr>
    </w:p>
    <w:p w14:paraId="46FB2B14" w14:textId="008BF222" w:rsidR="003639E8" w:rsidRPr="00430B44" w:rsidRDefault="003639E8" w:rsidP="003639E8">
      <w:pPr>
        <w:pStyle w:val="NoSpacing"/>
        <w:rPr>
          <w:rFonts w:ascii="Arial" w:hAnsi="Arial" w:cs="Arial"/>
        </w:rPr>
      </w:pPr>
      <w:r w:rsidRPr="00430B44">
        <w:rPr>
          <w:rFonts w:ascii="Arial" w:hAnsi="Arial" w:cs="Arial"/>
        </w:rPr>
        <w:t xml:space="preserve">A motion was made by </w:t>
      </w:r>
      <w:proofErr w:type="spellStart"/>
      <w:r w:rsidRPr="00430B44">
        <w:rPr>
          <w:rFonts w:ascii="Arial" w:hAnsi="Arial" w:cs="Arial"/>
        </w:rPr>
        <w:t>Mbr</w:t>
      </w:r>
      <w:proofErr w:type="spellEnd"/>
      <w:r w:rsidRPr="00430B44">
        <w:rPr>
          <w:rFonts w:ascii="Arial" w:hAnsi="Arial" w:cs="Arial"/>
        </w:rPr>
        <w:t xml:space="preserve">. Casserly, seconded by </w:t>
      </w:r>
      <w:r w:rsidR="00D73596">
        <w:rPr>
          <w:rFonts w:ascii="Arial" w:hAnsi="Arial" w:cs="Arial"/>
        </w:rPr>
        <w:t xml:space="preserve">Mayor Pro Tem </w:t>
      </w:r>
      <w:r w:rsidRPr="00430B44">
        <w:rPr>
          <w:rFonts w:ascii="Arial" w:hAnsi="Arial" w:cs="Arial"/>
        </w:rPr>
        <w:t>Janas.</w:t>
      </w:r>
    </w:p>
    <w:p w14:paraId="59721DFE" w14:textId="382927C1" w:rsidR="003639E8" w:rsidRPr="00430B44" w:rsidRDefault="003639E8" w:rsidP="003639E8">
      <w:pPr>
        <w:pStyle w:val="NoSpacing"/>
        <w:rPr>
          <w:rFonts w:ascii="Arial" w:hAnsi="Arial" w:cs="Arial"/>
        </w:rPr>
      </w:pPr>
      <w:r w:rsidRPr="00430B44">
        <w:rPr>
          <w:rFonts w:ascii="Arial" w:hAnsi="Arial" w:cs="Arial"/>
        </w:rPr>
        <w:t>ROLL CALL</w:t>
      </w:r>
      <w:proofErr w:type="gramStart"/>
      <w:r w:rsidRPr="00430B44">
        <w:rPr>
          <w:rFonts w:ascii="Arial" w:hAnsi="Arial" w:cs="Arial"/>
        </w:rPr>
        <w:t xml:space="preserve">:  </w:t>
      </w:r>
      <w:proofErr w:type="spellStart"/>
      <w:r w:rsidRPr="00430B44">
        <w:rPr>
          <w:rFonts w:ascii="Arial" w:hAnsi="Arial" w:cs="Arial"/>
        </w:rPr>
        <w:t>Mbrs</w:t>
      </w:r>
      <w:proofErr w:type="spellEnd"/>
      <w:proofErr w:type="gramEnd"/>
      <w:r w:rsidRPr="00430B44">
        <w:rPr>
          <w:rFonts w:ascii="Arial" w:hAnsi="Arial" w:cs="Arial"/>
        </w:rPr>
        <w:t>. Casserly, Janas, Preblick, Ferdinand, Fotta, Owens</w:t>
      </w:r>
    </w:p>
    <w:p w14:paraId="5489EC01" w14:textId="77777777" w:rsidR="000F388C" w:rsidRPr="00430B44" w:rsidRDefault="000F388C" w:rsidP="00A279BB">
      <w:pPr>
        <w:pStyle w:val="NoSpacing"/>
        <w:ind w:left="1440"/>
        <w:rPr>
          <w:rFonts w:ascii="Arial" w:hAnsi="Arial" w:cs="Arial"/>
        </w:rPr>
      </w:pPr>
    </w:p>
    <w:p w14:paraId="0EFA730C" w14:textId="746077E6" w:rsidR="00AE43DE" w:rsidRPr="00430B44" w:rsidRDefault="00AE43DE" w:rsidP="00AE43DE">
      <w:pPr>
        <w:pStyle w:val="NoSpacing"/>
        <w:rPr>
          <w:rFonts w:ascii="Arial" w:hAnsi="Arial" w:cs="Arial"/>
          <w:b/>
          <w:bCs/>
        </w:rPr>
      </w:pPr>
      <w:bookmarkStart w:id="1" w:name="_Hlk168832604"/>
      <w:r w:rsidRPr="00430B44">
        <w:rPr>
          <w:rFonts w:ascii="Arial" w:hAnsi="Arial" w:cs="Arial"/>
          <w:b/>
          <w:bCs/>
        </w:rPr>
        <w:t>OTHER BUSINESS - CONSISTENCY REVIEW</w:t>
      </w:r>
    </w:p>
    <w:p w14:paraId="391C5AC4" w14:textId="77777777" w:rsidR="00AE43DE" w:rsidRPr="00430B44" w:rsidRDefault="00AE43DE" w:rsidP="00AE43DE">
      <w:pPr>
        <w:pStyle w:val="PlainText"/>
        <w:widowControl/>
        <w:rPr>
          <w:rFonts w:ascii="Arial" w:hAnsi="Arial" w:cs="Arial"/>
          <w:b/>
          <w:bCs/>
          <w:color w:val="6600FF"/>
          <w:sz w:val="22"/>
          <w:szCs w:val="22"/>
        </w:rPr>
      </w:pPr>
    </w:p>
    <w:p w14:paraId="0FD2EF04" w14:textId="77777777" w:rsidR="00AE43DE" w:rsidRPr="00430B44" w:rsidRDefault="00AE43DE" w:rsidP="008A7D18">
      <w:pPr>
        <w:pStyle w:val="NoSpacing"/>
        <w:rPr>
          <w:rFonts w:ascii="Arial" w:hAnsi="Arial" w:cs="Arial"/>
          <w:bCs/>
        </w:rPr>
      </w:pPr>
      <w:r w:rsidRPr="00430B44">
        <w:rPr>
          <w:rFonts w:ascii="Arial" w:hAnsi="Arial" w:cs="Arial"/>
          <w:b/>
          <w:bCs/>
        </w:rPr>
        <w:t xml:space="preserve">REVISED 2025 FOURTH ROUND HOUSING ELEMENT AND FAIR SHARE PLAN. </w:t>
      </w:r>
      <w:r w:rsidRPr="00430B44">
        <w:rPr>
          <w:rFonts w:ascii="Arial" w:hAnsi="Arial" w:cs="Arial"/>
          <w:bCs/>
        </w:rPr>
        <w:t>Proposed insubstantial changes to 2025 Fourth Round Housing Element and Fair Share Plan.</w:t>
      </w:r>
    </w:p>
    <w:p w14:paraId="6C25BD77" w14:textId="77777777" w:rsidR="00821C37" w:rsidRDefault="00821C37" w:rsidP="008A7D18">
      <w:pPr>
        <w:pStyle w:val="NoSpacing"/>
        <w:rPr>
          <w:rFonts w:ascii="Arial" w:hAnsi="Arial" w:cs="Arial"/>
          <w:bCs/>
          <w:color w:val="6600FF"/>
        </w:rPr>
      </w:pPr>
    </w:p>
    <w:p w14:paraId="40958C42" w14:textId="4CD25E2D" w:rsidR="0077653E" w:rsidRDefault="00D73596" w:rsidP="008A7D18">
      <w:pPr>
        <w:pStyle w:val="NoSpacing"/>
        <w:jc w:val="both"/>
        <w:rPr>
          <w:rFonts w:ascii="Arial" w:hAnsi="Arial" w:cs="Arial"/>
          <w:bCs/>
        </w:rPr>
      </w:pPr>
      <w:r w:rsidRPr="00D73596">
        <w:rPr>
          <w:rFonts w:ascii="Arial" w:hAnsi="Arial" w:cs="Arial"/>
          <w:bCs/>
        </w:rPr>
        <w:t xml:space="preserve">Board Attorney Testa referenced that </w:t>
      </w:r>
      <w:proofErr w:type="gramStart"/>
      <w:r w:rsidRPr="00D73596">
        <w:rPr>
          <w:rFonts w:ascii="Arial" w:hAnsi="Arial" w:cs="Arial"/>
          <w:bCs/>
        </w:rPr>
        <w:t>in</w:t>
      </w:r>
      <w:proofErr w:type="gramEnd"/>
      <w:r w:rsidRPr="00D73596">
        <w:rPr>
          <w:rFonts w:ascii="Arial" w:hAnsi="Arial" w:cs="Arial"/>
          <w:bCs/>
        </w:rPr>
        <w:t xml:space="preserve"> June 25, </w:t>
      </w:r>
      <w:proofErr w:type="gramStart"/>
      <w:r w:rsidRPr="00D73596">
        <w:rPr>
          <w:rFonts w:ascii="Arial" w:hAnsi="Arial" w:cs="Arial"/>
          <w:bCs/>
        </w:rPr>
        <w:t>2025</w:t>
      </w:r>
      <w:proofErr w:type="gramEnd"/>
      <w:r w:rsidRPr="00D73596">
        <w:rPr>
          <w:rFonts w:ascii="Arial" w:hAnsi="Arial" w:cs="Arial"/>
          <w:bCs/>
        </w:rPr>
        <w:t xml:space="preserve"> the </w:t>
      </w:r>
      <w:r>
        <w:rPr>
          <w:rFonts w:ascii="Arial" w:hAnsi="Arial" w:cs="Arial"/>
          <w:bCs/>
        </w:rPr>
        <w:t>Fourth Round Housing Element and Fair Share Plan</w:t>
      </w:r>
      <w:r w:rsidR="0077653E">
        <w:rPr>
          <w:rFonts w:ascii="Arial" w:hAnsi="Arial" w:cs="Arial"/>
          <w:bCs/>
        </w:rPr>
        <w:t xml:space="preserve"> was adopted</w:t>
      </w:r>
      <w:r>
        <w:rPr>
          <w:rFonts w:ascii="Arial" w:hAnsi="Arial" w:cs="Arial"/>
          <w:bCs/>
        </w:rPr>
        <w:t xml:space="preserve">.  </w:t>
      </w:r>
      <w:proofErr w:type="spellStart"/>
      <w:r w:rsidR="0077653E">
        <w:rPr>
          <w:rFonts w:ascii="Arial" w:hAnsi="Arial" w:cs="Arial"/>
          <w:bCs/>
        </w:rPr>
        <w:t>Summared</w:t>
      </w:r>
      <w:proofErr w:type="spellEnd"/>
      <w:r w:rsidR="0077653E">
        <w:rPr>
          <w:rFonts w:ascii="Arial" w:hAnsi="Arial" w:cs="Arial"/>
          <w:bCs/>
        </w:rPr>
        <w:t xml:space="preserve"> that there was </w:t>
      </w:r>
      <w:r>
        <w:rPr>
          <w:rFonts w:ascii="Arial" w:hAnsi="Arial" w:cs="Arial"/>
          <w:bCs/>
        </w:rPr>
        <w:t>one challenger</w:t>
      </w:r>
      <w:r w:rsidR="0077653E">
        <w:rPr>
          <w:rFonts w:ascii="Arial" w:hAnsi="Arial" w:cs="Arial"/>
          <w:bCs/>
        </w:rPr>
        <w:t xml:space="preserve"> and in September of 2025, the Borough was able to resolve the matter during mediation, resulting in one minor revision in the last paragraph of page one.  Resulting in the removal of the sentence that the Borough was a fully </w:t>
      </w:r>
      <w:proofErr w:type="spellStart"/>
      <w:r w:rsidR="0077653E">
        <w:rPr>
          <w:rFonts w:ascii="Arial" w:hAnsi="Arial" w:cs="Arial"/>
          <w:bCs/>
        </w:rPr>
        <w:t>comforming</w:t>
      </w:r>
      <w:proofErr w:type="spellEnd"/>
      <w:r w:rsidR="0077653E">
        <w:rPr>
          <w:rFonts w:ascii="Arial" w:hAnsi="Arial" w:cs="Arial"/>
          <w:bCs/>
        </w:rPr>
        <w:t xml:space="preserve"> highlands preservation </w:t>
      </w:r>
      <w:proofErr w:type="gramStart"/>
      <w:r w:rsidR="0077653E">
        <w:rPr>
          <w:rFonts w:ascii="Arial" w:hAnsi="Arial" w:cs="Arial"/>
          <w:bCs/>
        </w:rPr>
        <w:t>community</w:t>
      </w:r>
      <w:proofErr w:type="gramEnd"/>
      <w:r w:rsidR="0077653E">
        <w:rPr>
          <w:rFonts w:ascii="Arial" w:hAnsi="Arial" w:cs="Arial"/>
          <w:bCs/>
        </w:rPr>
        <w:t xml:space="preserve"> it was not required to adopt any new zoning ordinance.  There are two ordinances for review tonight, one is a mandatory 20% set aside on any new development of five units or more.  The other</w:t>
      </w:r>
    </w:p>
    <w:p w14:paraId="31D06EDE" w14:textId="77777777" w:rsidR="00D73596" w:rsidRPr="00D73596" w:rsidRDefault="00D73596" w:rsidP="008A7D18">
      <w:pPr>
        <w:pStyle w:val="NoSpacing"/>
        <w:rPr>
          <w:rFonts w:ascii="Arial" w:hAnsi="Arial" w:cs="Arial"/>
          <w:bCs/>
        </w:rPr>
      </w:pPr>
    </w:p>
    <w:p w14:paraId="46F8CB6C" w14:textId="0B015FB2" w:rsidR="00B16043" w:rsidRDefault="00B16043" w:rsidP="008A7D18">
      <w:pPr>
        <w:spacing w:after="0" w:line="240" w:lineRule="auto"/>
        <w:jc w:val="center"/>
        <w:rPr>
          <w:rFonts w:ascii="Arial" w:hAnsi="Arial"/>
          <w:b/>
          <w:i/>
          <w:sz w:val="24"/>
          <w:szCs w:val="24"/>
        </w:rPr>
      </w:pPr>
      <w:r>
        <w:rPr>
          <w:b/>
          <w:i/>
          <w:sz w:val="24"/>
          <w:szCs w:val="24"/>
        </w:rPr>
        <w:t xml:space="preserve">RESOLUTION </w:t>
      </w:r>
      <w:r w:rsidR="008464AB">
        <w:rPr>
          <w:b/>
          <w:i/>
          <w:sz w:val="24"/>
          <w:szCs w:val="24"/>
        </w:rPr>
        <w:t>PB</w:t>
      </w:r>
      <w:r>
        <w:rPr>
          <w:b/>
          <w:i/>
          <w:sz w:val="24"/>
          <w:szCs w:val="24"/>
        </w:rPr>
        <w:t>R-08-26</w:t>
      </w:r>
    </w:p>
    <w:p w14:paraId="51A0D5A2" w14:textId="77777777" w:rsidR="00B16043" w:rsidRDefault="00B16043" w:rsidP="008A7D18">
      <w:pPr>
        <w:spacing w:after="0" w:line="240" w:lineRule="auto"/>
        <w:jc w:val="center"/>
        <w:rPr>
          <w:b/>
          <w:i/>
          <w:sz w:val="24"/>
          <w:szCs w:val="24"/>
        </w:rPr>
      </w:pPr>
      <w:r>
        <w:rPr>
          <w:b/>
          <w:i/>
          <w:sz w:val="24"/>
          <w:szCs w:val="24"/>
        </w:rPr>
        <w:t>BOROUGH OF CALIFON</w:t>
      </w:r>
    </w:p>
    <w:p w14:paraId="22309B2B" w14:textId="77777777" w:rsidR="00B16043" w:rsidRDefault="00B16043" w:rsidP="008A7D18">
      <w:pPr>
        <w:spacing w:after="0" w:line="240" w:lineRule="auto"/>
        <w:ind w:right="360"/>
        <w:jc w:val="center"/>
        <w:rPr>
          <w:b/>
          <w:i/>
          <w:sz w:val="24"/>
          <w:szCs w:val="24"/>
        </w:rPr>
      </w:pPr>
      <w:r>
        <w:rPr>
          <w:b/>
          <w:i/>
          <w:sz w:val="24"/>
          <w:szCs w:val="24"/>
        </w:rPr>
        <w:t>PLANNING/ZONING BOARD</w:t>
      </w:r>
    </w:p>
    <w:p w14:paraId="3DBD8901" w14:textId="77777777" w:rsidR="00B16043" w:rsidRDefault="00B16043" w:rsidP="008A7D18">
      <w:pPr>
        <w:pStyle w:val="BodyText"/>
        <w:ind w:right="720"/>
        <w:rPr>
          <w:b/>
          <w:sz w:val="24"/>
          <w:szCs w:val="24"/>
        </w:rPr>
      </w:pPr>
    </w:p>
    <w:p w14:paraId="2B3DB0AC" w14:textId="77777777" w:rsidR="00B16043" w:rsidRDefault="00B16043" w:rsidP="008A7D18">
      <w:pPr>
        <w:pStyle w:val="BodyText"/>
        <w:rPr>
          <w:b/>
          <w:sz w:val="24"/>
          <w:szCs w:val="24"/>
        </w:rPr>
      </w:pPr>
      <w:r>
        <w:rPr>
          <w:b/>
          <w:sz w:val="24"/>
          <w:szCs w:val="24"/>
        </w:rPr>
        <w:t xml:space="preserve">RESOLUTION OF THE PLANNING BOARD OF THE BOROUGH OF CALIFON APPROVING AND ADOPTING MINOR REVISIONS TO THE BOROUGH’S 2025 HOUSING ELEMENT AND FAIR SHARE PLAN </w:t>
      </w:r>
    </w:p>
    <w:p w14:paraId="10B2F37D" w14:textId="77777777" w:rsidR="00B16043" w:rsidRPr="00430B44" w:rsidRDefault="00B16043" w:rsidP="008A7D18">
      <w:pPr>
        <w:pStyle w:val="NoSpacing"/>
        <w:rPr>
          <w:rFonts w:ascii="Arial" w:hAnsi="Arial" w:cs="Arial"/>
          <w:bCs/>
          <w:color w:val="6600FF"/>
        </w:rPr>
      </w:pPr>
    </w:p>
    <w:p w14:paraId="51F6BB9F" w14:textId="138ADA98" w:rsidR="00821C37" w:rsidRPr="00B16043" w:rsidRDefault="00821C37" w:rsidP="008A7D18">
      <w:pPr>
        <w:pStyle w:val="NoSpacing"/>
        <w:rPr>
          <w:rFonts w:ascii="Arial" w:hAnsi="Arial" w:cs="Arial"/>
          <w:bCs/>
        </w:rPr>
      </w:pPr>
      <w:r w:rsidRPr="00B16043">
        <w:rPr>
          <w:rFonts w:ascii="Arial" w:hAnsi="Arial" w:cs="Arial"/>
          <w:bCs/>
        </w:rPr>
        <w:t xml:space="preserve">A motion was made by </w:t>
      </w:r>
      <w:proofErr w:type="spellStart"/>
      <w:r w:rsidRPr="00B16043">
        <w:rPr>
          <w:rFonts w:ascii="Arial" w:hAnsi="Arial" w:cs="Arial"/>
          <w:bCs/>
        </w:rPr>
        <w:t>Mbr</w:t>
      </w:r>
      <w:proofErr w:type="spellEnd"/>
      <w:r w:rsidRPr="00B16043">
        <w:rPr>
          <w:rFonts w:ascii="Arial" w:hAnsi="Arial" w:cs="Arial"/>
          <w:bCs/>
        </w:rPr>
        <w:t>. Preblick, seconded by Pro Tem Janas.</w:t>
      </w:r>
    </w:p>
    <w:p w14:paraId="28721DA2" w14:textId="77777777" w:rsidR="00B16043" w:rsidRDefault="00B16043" w:rsidP="008A7D18">
      <w:pPr>
        <w:pStyle w:val="NoSpacing"/>
        <w:rPr>
          <w:rFonts w:ascii="Arial" w:hAnsi="Arial" w:cs="Arial"/>
          <w:bCs/>
        </w:rPr>
      </w:pPr>
      <w:r w:rsidRPr="00B16043">
        <w:rPr>
          <w:rFonts w:ascii="Arial" w:hAnsi="Arial" w:cs="Arial"/>
          <w:bCs/>
        </w:rPr>
        <w:t>ROLL CALL</w:t>
      </w:r>
      <w:r w:rsidR="00821C37" w:rsidRPr="00B16043">
        <w:rPr>
          <w:rFonts w:ascii="Arial" w:hAnsi="Arial" w:cs="Arial"/>
          <w:bCs/>
        </w:rPr>
        <w:t xml:space="preserve">:  </w:t>
      </w:r>
      <w:r w:rsidRPr="00B16043">
        <w:rPr>
          <w:rFonts w:ascii="Arial" w:hAnsi="Arial" w:cs="Arial"/>
          <w:bCs/>
        </w:rPr>
        <w:t xml:space="preserve"> </w:t>
      </w:r>
    </w:p>
    <w:p w14:paraId="3B6042DF" w14:textId="2B920B59" w:rsidR="00821C37" w:rsidRDefault="00B16043" w:rsidP="008A7D18">
      <w:pPr>
        <w:pStyle w:val="NoSpacing"/>
        <w:rPr>
          <w:rFonts w:ascii="Arial" w:hAnsi="Arial" w:cs="Arial"/>
          <w:bCs/>
        </w:rPr>
      </w:pPr>
      <w:r>
        <w:rPr>
          <w:rFonts w:ascii="Arial" w:hAnsi="Arial" w:cs="Arial"/>
          <w:bCs/>
        </w:rPr>
        <w:t>ALL AYES</w:t>
      </w:r>
      <w:proofErr w:type="gramStart"/>
      <w:r>
        <w:rPr>
          <w:rFonts w:ascii="Arial" w:hAnsi="Arial" w:cs="Arial"/>
          <w:bCs/>
        </w:rPr>
        <w:t xml:space="preserve">:  </w:t>
      </w:r>
      <w:proofErr w:type="spellStart"/>
      <w:r w:rsidRPr="00B16043">
        <w:rPr>
          <w:rFonts w:ascii="Arial" w:hAnsi="Arial" w:cs="Arial"/>
          <w:bCs/>
        </w:rPr>
        <w:t>Mbrs</w:t>
      </w:r>
      <w:proofErr w:type="spellEnd"/>
      <w:proofErr w:type="gramEnd"/>
      <w:r w:rsidRPr="00B16043">
        <w:rPr>
          <w:rFonts w:ascii="Arial" w:hAnsi="Arial" w:cs="Arial"/>
          <w:bCs/>
        </w:rPr>
        <w:t>. Preblick, Pro Tem Janas, Casserly, Fotta, Ferdinand, Chr. Owens</w:t>
      </w:r>
    </w:p>
    <w:p w14:paraId="5DCFAD85" w14:textId="0C5C557B" w:rsidR="00B16043" w:rsidRPr="00B16043" w:rsidRDefault="00B16043" w:rsidP="008A7D18">
      <w:pPr>
        <w:pStyle w:val="NoSpacing"/>
        <w:rPr>
          <w:rFonts w:ascii="Arial" w:hAnsi="Arial" w:cs="Arial"/>
          <w:b/>
          <w:bCs/>
        </w:rPr>
      </w:pPr>
    </w:p>
    <w:p w14:paraId="2A282FD1" w14:textId="77777777" w:rsidR="00AE43DE" w:rsidRPr="00B16043" w:rsidRDefault="00AE43DE" w:rsidP="008A7D18">
      <w:pPr>
        <w:pStyle w:val="PlainText"/>
        <w:widowControl/>
        <w:rPr>
          <w:rFonts w:ascii="Arial" w:hAnsi="Arial" w:cs="Arial"/>
          <w:b/>
          <w:bCs/>
          <w:sz w:val="22"/>
          <w:szCs w:val="22"/>
        </w:rPr>
      </w:pPr>
    </w:p>
    <w:p w14:paraId="62BF23B7" w14:textId="44FF7E8E" w:rsidR="00AE43DE" w:rsidRPr="00430B44" w:rsidRDefault="00AE43DE" w:rsidP="008A7D18">
      <w:pPr>
        <w:pStyle w:val="PlainText"/>
        <w:widowControl/>
        <w:rPr>
          <w:rFonts w:ascii="Arial" w:hAnsi="Arial" w:cs="Arial"/>
          <w:b/>
          <w:bCs/>
          <w:sz w:val="22"/>
          <w:szCs w:val="22"/>
        </w:rPr>
      </w:pPr>
      <w:r w:rsidRPr="00430B44">
        <w:rPr>
          <w:rFonts w:ascii="Arial" w:hAnsi="Arial" w:cs="Arial"/>
          <w:b/>
          <w:bCs/>
          <w:sz w:val="22"/>
          <w:szCs w:val="22"/>
        </w:rPr>
        <w:t>ORDINANCE NO. 2026-02</w:t>
      </w:r>
    </w:p>
    <w:p w14:paraId="59CA058F" w14:textId="77777777" w:rsidR="00AE43DE" w:rsidRPr="00430B44" w:rsidRDefault="00AE43DE" w:rsidP="008A7D18">
      <w:pPr>
        <w:pStyle w:val="PlainText"/>
        <w:widowControl/>
        <w:rPr>
          <w:rFonts w:ascii="Arial" w:hAnsi="Arial" w:cs="Arial"/>
          <w:sz w:val="22"/>
          <w:szCs w:val="22"/>
        </w:rPr>
      </w:pPr>
      <w:r w:rsidRPr="00430B44">
        <w:rPr>
          <w:rFonts w:ascii="Arial" w:hAnsi="Arial" w:cs="Arial"/>
          <w:sz w:val="22"/>
          <w:szCs w:val="22"/>
        </w:rPr>
        <w:t>AN ORDINANCE AMENDING THE REVISED BOROUGH CODE OF THE BOROUGH OF CALIFON BY REPEALING AND REPLACING CHAPTER 16.36 "AFFORDABLE HOUSING REGULATIONS" IN ITS ENTIRETY</w:t>
      </w:r>
    </w:p>
    <w:p w14:paraId="31C13906" w14:textId="77777777" w:rsidR="00626294" w:rsidRDefault="00626294" w:rsidP="008A7D18">
      <w:pPr>
        <w:pStyle w:val="PlainText"/>
        <w:widowControl/>
        <w:rPr>
          <w:rFonts w:ascii="Arial" w:hAnsi="Arial" w:cs="Arial"/>
          <w:color w:val="6600FF"/>
          <w:sz w:val="22"/>
          <w:szCs w:val="22"/>
        </w:rPr>
      </w:pPr>
    </w:p>
    <w:p w14:paraId="35D53457" w14:textId="07B3648D" w:rsidR="00EB209C" w:rsidRPr="00EB209C" w:rsidRDefault="00EB209C" w:rsidP="008A7D18">
      <w:pPr>
        <w:pStyle w:val="PlainText"/>
        <w:widowControl/>
        <w:jc w:val="both"/>
        <w:rPr>
          <w:rFonts w:ascii="Arial" w:hAnsi="Arial" w:cs="Arial"/>
          <w:sz w:val="22"/>
          <w:szCs w:val="22"/>
        </w:rPr>
      </w:pPr>
      <w:r w:rsidRPr="00EB209C">
        <w:rPr>
          <w:rFonts w:ascii="Arial" w:hAnsi="Arial" w:cs="Arial"/>
          <w:sz w:val="22"/>
          <w:szCs w:val="22"/>
        </w:rPr>
        <w:t xml:space="preserve">Board Attorney Testa referenced this ordinance </w:t>
      </w:r>
      <w:proofErr w:type="gramStart"/>
      <w:r w:rsidRPr="00EB209C">
        <w:rPr>
          <w:rFonts w:ascii="Arial" w:hAnsi="Arial" w:cs="Arial"/>
          <w:sz w:val="22"/>
          <w:szCs w:val="22"/>
        </w:rPr>
        <w:t>is</w:t>
      </w:r>
      <w:proofErr w:type="gramEnd"/>
      <w:r w:rsidRPr="00EB209C">
        <w:rPr>
          <w:rFonts w:ascii="Arial" w:hAnsi="Arial" w:cs="Arial"/>
          <w:sz w:val="22"/>
          <w:szCs w:val="22"/>
        </w:rPr>
        <w:t xml:space="preserve"> the administrative component of all affordable housing units</w:t>
      </w:r>
      <w:r w:rsidR="008464AB">
        <w:rPr>
          <w:rFonts w:ascii="Arial" w:hAnsi="Arial" w:cs="Arial"/>
          <w:sz w:val="22"/>
          <w:szCs w:val="22"/>
        </w:rPr>
        <w:t xml:space="preserve">, architectural set up, </w:t>
      </w:r>
      <w:proofErr w:type="spellStart"/>
      <w:r w:rsidR="008464AB">
        <w:rPr>
          <w:rFonts w:ascii="Arial" w:hAnsi="Arial" w:cs="Arial"/>
          <w:sz w:val="22"/>
          <w:szCs w:val="22"/>
        </w:rPr>
        <w:t>owness</w:t>
      </w:r>
      <w:proofErr w:type="spellEnd"/>
      <w:r w:rsidR="008464AB">
        <w:rPr>
          <w:rFonts w:ascii="Arial" w:hAnsi="Arial" w:cs="Arial"/>
          <w:sz w:val="22"/>
          <w:szCs w:val="22"/>
        </w:rPr>
        <w:t xml:space="preserve"> upon the developer </w:t>
      </w:r>
      <w:r w:rsidRPr="00EB209C">
        <w:rPr>
          <w:rFonts w:ascii="Arial" w:hAnsi="Arial" w:cs="Arial"/>
          <w:sz w:val="22"/>
          <w:szCs w:val="22"/>
        </w:rPr>
        <w:t>and addresses the updated UHAC</w:t>
      </w:r>
      <w:r w:rsidR="008464AB">
        <w:rPr>
          <w:rFonts w:ascii="Arial" w:hAnsi="Arial" w:cs="Arial"/>
          <w:sz w:val="22"/>
          <w:szCs w:val="22"/>
        </w:rPr>
        <w:t>.</w:t>
      </w:r>
      <w:r w:rsidRPr="00EB209C">
        <w:rPr>
          <w:rFonts w:ascii="Arial" w:hAnsi="Arial" w:cs="Arial"/>
          <w:sz w:val="22"/>
          <w:szCs w:val="22"/>
        </w:rPr>
        <w:t xml:space="preserve"> </w:t>
      </w:r>
      <w:r w:rsidR="008464AB">
        <w:rPr>
          <w:rFonts w:ascii="Arial" w:hAnsi="Arial" w:cs="Arial"/>
          <w:sz w:val="22"/>
          <w:szCs w:val="22"/>
        </w:rPr>
        <w:t xml:space="preserve"> Further stating that this ordinance is consistent with the Master Plan, Re-Examination Plan and the revised housing and fair share plan.  </w:t>
      </w:r>
    </w:p>
    <w:p w14:paraId="1619AF76" w14:textId="77777777" w:rsidR="00EB209C" w:rsidRDefault="00EB209C" w:rsidP="008A7D18">
      <w:pPr>
        <w:pStyle w:val="PlainText"/>
        <w:widowControl/>
        <w:jc w:val="both"/>
        <w:rPr>
          <w:rFonts w:ascii="Arial" w:hAnsi="Arial" w:cs="Arial"/>
          <w:color w:val="6600FF"/>
          <w:sz w:val="22"/>
          <w:szCs w:val="22"/>
        </w:rPr>
      </w:pPr>
    </w:p>
    <w:p w14:paraId="56591E4B" w14:textId="3DB398EA" w:rsidR="00B16043" w:rsidRDefault="00B16043" w:rsidP="008A7D18">
      <w:pPr>
        <w:spacing w:after="0" w:line="240" w:lineRule="auto"/>
        <w:jc w:val="center"/>
        <w:rPr>
          <w:b/>
          <w:i/>
          <w:sz w:val="24"/>
          <w:szCs w:val="24"/>
        </w:rPr>
      </w:pPr>
      <w:r>
        <w:rPr>
          <w:b/>
          <w:i/>
          <w:sz w:val="24"/>
          <w:szCs w:val="24"/>
        </w:rPr>
        <w:t xml:space="preserve">RESOLUTION </w:t>
      </w:r>
      <w:r w:rsidR="008464AB">
        <w:rPr>
          <w:b/>
          <w:i/>
          <w:sz w:val="24"/>
          <w:szCs w:val="24"/>
        </w:rPr>
        <w:t>PB</w:t>
      </w:r>
      <w:r>
        <w:rPr>
          <w:b/>
          <w:i/>
          <w:sz w:val="24"/>
          <w:szCs w:val="24"/>
        </w:rPr>
        <w:t>R-09-26</w:t>
      </w:r>
    </w:p>
    <w:p w14:paraId="33EBFDE9" w14:textId="77777777" w:rsidR="00B16043" w:rsidRPr="008E7273" w:rsidRDefault="00B16043" w:rsidP="008A7D18">
      <w:pPr>
        <w:spacing w:after="0" w:line="240" w:lineRule="auto"/>
        <w:jc w:val="center"/>
        <w:rPr>
          <w:b/>
          <w:i/>
          <w:sz w:val="24"/>
          <w:szCs w:val="24"/>
        </w:rPr>
      </w:pPr>
      <w:r w:rsidRPr="008E7273">
        <w:rPr>
          <w:b/>
          <w:i/>
          <w:sz w:val="24"/>
          <w:szCs w:val="24"/>
        </w:rPr>
        <w:t>BOROUGH OF CALIFON</w:t>
      </w:r>
    </w:p>
    <w:p w14:paraId="7F78A53D" w14:textId="77777777" w:rsidR="00B16043" w:rsidRPr="008E7273" w:rsidRDefault="00B16043" w:rsidP="008A7D18">
      <w:pPr>
        <w:spacing w:after="0" w:line="240" w:lineRule="auto"/>
        <w:ind w:right="360"/>
        <w:jc w:val="center"/>
        <w:rPr>
          <w:b/>
          <w:i/>
          <w:sz w:val="24"/>
          <w:szCs w:val="24"/>
        </w:rPr>
      </w:pPr>
      <w:r w:rsidRPr="008E7273">
        <w:rPr>
          <w:b/>
          <w:i/>
          <w:sz w:val="24"/>
          <w:szCs w:val="24"/>
        </w:rPr>
        <w:t>PLANNING/ZONING BOARD</w:t>
      </w:r>
    </w:p>
    <w:p w14:paraId="52680DF2" w14:textId="77777777" w:rsidR="00B16043" w:rsidRPr="008E7273" w:rsidRDefault="00B16043" w:rsidP="008A7D18">
      <w:pPr>
        <w:pStyle w:val="BodyText"/>
        <w:ind w:right="720"/>
        <w:rPr>
          <w:b/>
          <w:sz w:val="24"/>
          <w:szCs w:val="24"/>
        </w:rPr>
      </w:pPr>
    </w:p>
    <w:p w14:paraId="7CEBCF42" w14:textId="77777777" w:rsidR="00B16043" w:rsidRPr="008E7273" w:rsidRDefault="00B16043" w:rsidP="008A7D18">
      <w:pPr>
        <w:pStyle w:val="BodyText"/>
        <w:rPr>
          <w:b/>
          <w:sz w:val="24"/>
          <w:szCs w:val="24"/>
        </w:rPr>
      </w:pPr>
      <w:r w:rsidRPr="008E7273">
        <w:rPr>
          <w:b/>
          <w:sz w:val="24"/>
          <w:szCs w:val="24"/>
        </w:rPr>
        <w:t xml:space="preserve">RESOLUTION OF THE PLANNING BOARD OF THE BOROUGH OF CALIFON </w:t>
      </w:r>
      <w:r>
        <w:rPr>
          <w:b/>
          <w:sz w:val="24"/>
          <w:szCs w:val="24"/>
        </w:rPr>
        <w:t xml:space="preserve">REVIEWING AND FINDING ORDINANCE NO. 2026-02 CONSISTENT WITH THE BOROUGH’S MASTER PLAN, REEXAMINATION REPORT, AND </w:t>
      </w:r>
      <w:r w:rsidRPr="008E7273">
        <w:rPr>
          <w:b/>
          <w:sz w:val="24"/>
          <w:szCs w:val="24"/>
        </w:rPr>
        <w:t xml:space="preserve">THE BOROUGH’S </w:t>
      </w:r>
      <w:r>
        <w:rPr>
          <w:b/>
          <w:sz w:val="24"/>
          <w:szCs w:val="24"/>
        </w:rPr>
        <w:t xml:space="preserve">REVISED </w:t>
      </w:r>
      <w:r w:rsidRPr="008E7273">
        <w:rPr>
          <w:b/>
          <w:sz w:val="24"/>
          <w:szCs w:val="24"/>
        </w:rPr>
        <w:t>2025 HOUSING ELEMENT AND FAIR SHARE PLAN</w:t>
      </w:r>
    </w:p>
    <w:p w14:paraId="5911A9BA" w14:textId="77777777" w:rsidR="00B16043" w:rsidRPr="00B16043" w:rsidRDefault="00B16043" w:rsidP="008A7D18">
      <w:pPr>
        <w:pStyle w:val="PlainText"/>
        <w:widowControl/>
        <w:rPr>
          <w:rFonts w:ascii="Arial" w:hAnsi="Arial" w:cs="Arial"/>
          <w:sz w:val="22"/>
          <w:szCs w:val="22"/>
        </w:rPr>
      </w:pPr>
    </w:p>
    <w:p w14:paraId="40AB826B" w14:textId="441D43DC" w:rsidR="00821C37" w:rsidRPr="00B16043" w:rsidRDefault="00821C37" w:rsidP="008A7D18">
      <w:pPr>
        <w:pStyle w:val="PlainText"/>
        <w:widowControl/>
        <w:rPr>
          <w:rFonts w:ascii="Arial" w:hAnsi="Arial" w:cs="Arial"/>
          <w:sz w:val="22"/>
          <w:szCs w:val="22"/>
        </w:rPr>
      </w:pPr>
      <w:r w:rsidRPr="00B16043">
        <w:rPr>
          <w:rFonts w:ascii="Arial" w:hAnsi="Arial" w:cs="Arial"/>
          <w:sz w:val="22"/>
          <w:szCs w:val="22"/>
        </w:rPr>
        <w:t xml:space="preserve">A motion was made by </w:t>
      </w:r>
      <w:proofErr w:type="spellStart"/>
      <w:r w:rsidRPr="00B16043">
        <w:rPr>
          <w:rFonts w:ascii="Arial" w:hAnsi="Arial" w:cs="Arial"/>
          <w:sz w:val="22"/>
          <w:szCs w:val="22"/>
        </w:rPr>
        <w:t>Mbr</w:t>
      </w:r>
      <w:proofErr w:type="spellEnd"/>
      <w:r w:rsidRPr="00B16043">
        <w:rPr>
          <w:rFonts w:ascii="Arial" w:hAnsi="Arial" w:cs="Arial"/>
          <w:sz w:val="22"/>
          <w:szCs w:val="22"/>
        </w:rPr>
        <w:t xml:space="preserve">. Preblick, seconded by </w:t>
      </w:r>
      <w:proofErr w:type="spellStart"/>
      <w:r w:rsidRPr="00B16043">
        <w:rPr>
          <w:rFonts w:ascii="Arial" w:hAnsi="Arial" w:cs="Arial"/>
          <w:sz w:val="22"/>
          <w:szCs w:val="22"/>
        </w:rPr>
        <w:t>Mbr</w:t>
      </w:r>
      <w:proofErr w:type="spellEnd"/>
      <w:r w:rsidRPr="00B16043">
        <w:rPr>
          <w:rFonts w:ascii="Arial" w:hAnsi="Arial" w:cs="Arial"/>
          <w:sz w:val="22"/>
          <w:szCs w:val="22"/>
        </w:rPr>
        <w:t>. Ferdinand</w:t>
      </w:r>
    </w:p>
    <w:p w14:paraId="10E87A89" w14:textId="77777777" w:rsidR="00B16043" w:rsidRPr="00B16043" w:rsidRDefault="00B16043" w:rsidP="008A7D18">
      <w:pPr>
        <w:pStyle w:val="PlainText"/>
        <w:widowControl/>
        <w:rPr>
          <w:rFonts w:ascii="Arial" w:hAnsi="Arial" w:cs="Arial"/>
          <w:sz w:val="22"/>
          <w:szCs w:val="22"/>
        </w:rPr>
      </w:pPr>
      <w:r w:rsidRPr="00B16043">
        <w:rPr>
          <w:rFonts w:ascii="Arial" w:hAnsi="Arial" w:cs="Arial"/>
          <w:sz w:val="22"/>
          <w:szCs w:val="22"/>
        </w:rPr>
        <w:t>ROLL CALL</w:t>
      </w:r>
      <w:r w:rsidR="00821C37" w:rsidRPr="00B16043">
        <w:rPr>
          <w:rFonts w:ascii="Arial" w:hAnsi="Arial" w:cs="Arial"/>
          <w:sz w:val="22"/>
          <w:szCs w:val="22"/>
        </w:rPr>
        <w:t xml:space="preserve">:  </w:t>
      </w:r>
    </w:p>
    <w:p w14:paraId="27AF1578" w14:textId="1E4B0460" w:rsidR="00821C37" w:rsidRPr="00B16043" w:rsidRDefault="00626294" w:rsidP="008A7D18">
      <w:pPr>
        <w:pStyle w:val="PlainText"/>
        <w:widowControl/>
        <w:rPr>
          <w:rFonts w:ascii="Arial" w:hAnsi="Arial" w:cs="Arial"/>
          <w:sz w:val="22"/>
          <w:szCs w:val="22"/>
        </w:rPr>
      </w:pPr>
      <w:r w:rsidRPr="00B16043">
        <w:rPr>
          <w:rFonts w:ascii="Arial" w:hAnsi="Arial" w:cs="Arial"/>
          <w:sz w:val="22"/>
          <w:szCs w:val="22"/>
        </w:rPr>
        <w:t>ALL AYES</w:t>
      </w:r>
      <w:proofErr w:type="gramStart"/>
      <w:r w:rsidR="00B16043" w:rsidRPr="00B16043">
        <w:rPr>
          <w:rFonts w:ascii="Arial" w:hAnsi="Arial" w:cs="Arial"/>
          <w:sz w:val="22"/>
          <w:szCs w:val="22"/>
        </w:rPr>
        <w:t xml:space="preserve">:  </w:t>
      </w:r>
      <w:proofErr w:type="spellStart"/>
      <w:r w:rsidR="00B16043" w:rsidRPr="00B16043">
        <w:rPr>
          <w:rFonts w:ascii="Arial" w:hAnsi="Arial" w:cs="Arial"/>
          <w:sz w:val="22"/>
          <w:szCs w:val="22"/>
        </w:rPr>
        <w:t>Mbrs</w:t>
      </w:r>
      <w:proofErr w:type="spellEnd"/>
      <w:proofErr w:type="gramEnd"/>
      <w:r w:rsidR="00B16043" w:rsidRPr="00B16043">
        <w:rPr>
          <w:rFonts w:ascii="Arial" w:hAnsi="Arial" w:cs="Arial"/>
          <w:sz w:val="22"/>
          <w:szCs w:val="22"/>
        </w:rPr>
        <w:t>. Preblick, Ferdinand, Fotta, Pro Tem Janas, Casserly, Chr. Owens</w:t>
      </w:r>
    </w:p>
    <w:p w14:paraId="0F84A763" w14:textId="77777777" w:rsidR="00AE43DE" w:rsidRPr="00430B44" w:rsidRDefault="00AE43DE" w:rsidP="008A7D18">
      <w:pPr>
        <w:pStyle w:val="PlainText"/>
        <w:widowControl/>
        <w:jc w:val="both"/>
        <w:rPr>
          <w:rFonts w:ascii="Arial" w:hAnsi="Arial" w:cs="Arial"/>
          <w:b/>
          <w:bCs/>
          <w:color w:val="6600FF"/>
          <w:sz w:val="22"/>
          <w:szCs w:val="22"/>
        </w:rPr>
      </w:pPr>
    </w:p>
    <w:p w14:paraId="6F163171" w14:textId="77777777" w:rsidR="00AE43DE" w:rsidRPr="00430B44" w:rsidRDefault="00AE43DE" w:rsidP="008A7D18">
      <w:pPr>
        <w:pStyle w:val="PlainText"/>
        <w:widowControl/>
        <w:jc w:val="both"/>
        <w:rPr>
          <w:rFonts w:ascii="Arial" w:hAnsi="Arial" w:cs="Arial"/>
          <w:b/>
          <w:bCs/>
          <w:sz w:val="22"/>
          <w:szCs w:val="22"/>
        </w:rPr>
      </w:pPr>
      <w:r w:rsidRPr="00430B44">
        <w:rPr>
          <w:rFonts w:ascii="Arial" w:hAnsi="Arial" w:cs="Arial"/>
          <w:b/>
          <w:bCs/>
          <w:sz w:val="22"/>
          <w:szCs w:val="22"/>
        </w:rPr>
        <w:t>ORDINANCE NO. 2026-03</w:t>
      </w:r>
    </w:p>
    <w:p w14:paraId="4173A9E5" w14:textId="77777777" w:rsidR="00AE43DE" w:rsidRPr="00430B44" w:rsidRDefault="00AE43DE" w:rsidP="008A7D18">
      <w:pPr>
        <w:pStyle w:val="PlainText"/>
        <w:widowControl/>
        <w:jc w:val="both"/>
        <w:rPr>
          <w:rFonts w:ascii="Arial" w:hAnsi="Arial" w:cs="Arial"/>
          <w:sz w:val="22"/>
          <w:szCs w:val="22"/>
        </w:rPr>
      </w:pPr>
      <w:r w:rsidRPr="00430B44">
        <w:rPr>
          <w:rFonts w:ascii="Arial" w:hAnsi="Arial" w:cs="Arial"/>
          <w:sz w:val="22"/>
          <w:szCs w:val="22"/>
        </w:rPr>
        <w:lastRenderedPageBreak/>
        <w:t>AN ORDINANCE AMENDING THE REVISED BOROUGH CODE OF THE BOROUGH OF CALIFON BY REPEALING AND REPLACING CHAPTER 16.44 "DEVELOPMENT FEE ORDINANCE" IN ITS ENTIRETY</w:t>
      </w:r>
    </w:p>
    <w:p w14:paraId="33C24741" w14:textId="77777777" w:rsidR="00626294" w:rsidRDefault="00626294" w:rsidP="008A7D18">
      <w:pPr>
        <w:pStyle w:val="PlainText"/>
        <w:widowControl/>
        <w:rPr>
          <w:rFonts w:ascii="Arial" w:hAnsi="Arial" w:cs="Arial"/>
          <w:color w:val="6600FF"/>
          <w:sz w:val="22"/>
          <w:szCs w:val="22"/>
        </w:rPr>
      </w:pPr>
    </w:p>
    <w:p w14:paraId="398C5DA7" w14:textId="744736A1" w:rsidR="001817DB" w:rsidRPr="00EB209C" w:rsidRDefault="008464AB" w:rsidP="008A7D18">
      <w:pPr>
        <w:pStyle w:val="PlainText"/>
        <w:widowControl/>
        <w:jc w:val="both"/>
        <w:rPr>
          <w:rFonts w:ascii="Arial" w:hAnsi="Arial" w:cs="Arial"/>
          <w:sz w:val="22"/>
          <w:szCs w:val="22"/>
        </w:rPr>
      </w:pPr>
      <w:r w:rsidRPr="00EB209C">
        <w:rPr>
          <w:rFonts w:ascii="Arial" w:hAnsi="Arial" w:cs="Arial"/>
          <w:sz w:val="22"/>
          <w:szCs w:val="22"/>
        </w:rPr>
        <w:t>Board Attorney Testa referenced</w:t>
      </w:r>
      <w:r>
        <w:rPr>
          <w:rFonts w:ascii="Arial" w:hAnsi="Arial" w:cs="Arial"/>
          <w:sz w:val="22"/>
          <w:szCs w:val="22"/>
        </w:rPr>
        <w:t xml:space="preserve"> this ordinance repeals and </w:t>
      </w:r>
      <w:proofErr w:type="gramStart"/>
      <w:r>
        <w:rPr>
          <w:rFonts w:ascii="Arial" w:hAnsi="Arial" w:cs="Arial"/>
          <w:sz w:val="22"/>
          <w:szCs w:val="22"/>
        </w:rPr>
        <w:t>replaces</w:t>
      </w:r>
      <w:proofErr w:type="gramEnd"/>
      <w:r>
        <w:rPr>
          <w:rFonts w:ascii="Arial" w:hAnsi="Arial" w:cs="Arial"/>
          <w:sz w:val="22"/>
          <w:szCs w:val="22"/>
        </w:rPr>
        <w:t xml:space="preserve"> Chapter 16.44 in </w:t>
      </w:r>
      <w:proofErr w:type="spellStart"/>
      <w:proofErr w:type="gramStart"/>
      <w:r>
        <w:rPr>
          <w:rFonts w:ascii="Arial" w:hAnsi="Arial" w:cs="Arial"/>
          <w:sz w:val="22"/>
          <w:szCs w:val="22"/>
        </w:rPr>
        <w:t>it’s</w:t>
      </w:r>
      <w:proofErr w:type="spellEnd"/>
      <w:proofErr w:type="gramEnd"/>
      <w:r>
        <w:rPr>
          <w:rFonts w:ascii="Arial" w:hAnsi="Arial" w:cs="Arial"/>
          <w:sz w:val="22"/>
          <w:szCs w:val="22"/>
        </w:rPr>
        <w:t xml:space="preserve"> entirety.  Development fees have changed substantially since </w:t>
      </w:r>
      <w:proofErr w:type="spellStart"/>
      <w:proofErr w:type="gramStart"/>
      <w:r>
        <w:rPr>
          <w:rFonts w:ascii="Arial" w:hAnsi="Arial" w:cs="Arial"/>
          <w:sz w:val="22"/>
          <w:szCs w:val="22"/>
        </w:rPr>
        <w:t>it’s</w:t>
      </w:r>
      <w:proofErr w:type="spellEnd"/>
      <w:proofErr w:type="gramEnd"/>
      <w:r>
        <w:rPr>
          <w:rFonts w:ascii="Arial" w:hAnsi="Arial" w:cs="Arial"/>
          <w:sz w:val="22"/>
          <w:szCs w:val="22"/>
        </w:rPr>
        <w:t xml:space="preserve"> adoption of August 24, 2000, this establishes a trust fund and a mechanism</w:t>
      </w:r>
      <w:r w:rsidR="001817DB">
        <w:rPr>
          <w:rFonts w:ascii="Arial" w:hAnsi="Arial" w:cs="Arial"/>
          <w:sz w:val="22"/>
          <w:szCs w:val="22"/>
        </w:rPr>
        <w:t xml:space="preserve"> for both residential and non-residential development fees.  </w:t>
      </w:r>
      <w:r w:rsidR="001817DB" w:rsidRPr="001817DB">
        <w:rPr>
          <w:rFonts w:ascii="Arial" w:hAnsi="Arial" w:cs="Arial"/>
          <w:sz w:val="22"/>
          <w:szCs w:val="22"/>
        </w:rPr>
        <w:t>Further stating that this ordinance is consistent with the Master Plan, Re-Examination Plan and the revised housing and fair share plan.</w:t>
      </w:r>
      <w:r w:rsidR="001817DB">
        <w:rPr>
          <w:rFonts w:ascii="Arial" w:hAnsi="Arial" w:cs="Arial"/>
          <w:sz w:val="22"/>
          <w:szCs w:val="22"/>
        </w:rPr>
        <w:t xml:space="preserve">  </w:t>
      </w:r>
    </w:p>
    <w:p w14:paraId="5D7D25FA" w14:textId="77777777" w:rsidR="008464AB" w:rsidRDefault="008464AB" w:rsidP="008A7D18">
      <w:pPr>
        <w:pStyle w:val="PlainText"/>
        <w:widowControl/>
        <w:rPr>
          <w:rFonts w:ascii="Arial" w:hAnsi="Arial" w:cs="Arial"/>
          <w:color w:val="6600FF"/>
          <w:sz w:val="22"/>
          <w:szCs w:val="22"/>
        </w:rPr>
      </w:pPr>
    </w:p>
    <w:p w14:paraId="3A44C8C0" w14:textId="5D5E655B" w:rsidR="00B16043" w:rsidRDefault="00B16043" w:rsidP="008A7D18">
      <w:pPr>
        <w:spacing w:after="0" w:line="240" w:lineRule="auto"/>
        <w:jc w:val="center"/>
        <w:rPr>
          <w:b/>
          <w:i/>
          <w:sz w:val="24"/>
          <w:szCs w:val="24"/>
        </w:rPr>
      </w:pPr>
      <w:r>
        <w:rPr>
          <w:b/>
          <w:i/>
          <w:sz w:val="24"/>
          <w:szCs w:val="24"/>
        </w:rPr>
        <w:t xml:space="preserve">RESOLUTION </w:t>
      </w:r>
      <w:r w:rsidR="008464AB">
        <w:rPr>
          <w:b/>
          <w:i/>
          <w:sz w:val="24"/>
          <w:szCs w:val="24"/>
        </w:rPr>
        <w:t>PB</w:t>
      </w:r>
      <w:r>
        <w:rPr>
          <w:b/>
          <w:i/>
          <w:sz w:val="24"/>
          <w:szCs w:val="24"/>
        </w:rPr>
        <w:t>R-10-26</w:t>
      </w:r>
    </w:p>
    <w:p w14:paraId="7BD63A2C" w14:textId="77777777" w:rsidR="00B16043" w:rsidRPr="008E7273" w:rsidRDefault="00B16043" w:rsidP="008A7D18">
      <w:pPr>
        <w:spacing w:after="0" w:line="240" w:lineRule="auto"/>
        <w:jc w:val="center"/>
        <w:rPr>
          <w:b/>
          <w:i/>
          <w:sz w:val="24"/>
          <w:szCs w:val="24"/>
        </w:rPr>
      </w:pPr>
      <w:r w:rsidRPr="008E7273">
        <w:rPr>
          <w:b/>
          <w:i/>
          <w:sz w:val="24"/>
          <w:szCs w:val="24"/>
        </w:rPr>
        <w:t>BOROUGH OF CALIFON</w:t>
      </w:r>
    </w:p>
    <w:p w14:paraId="6482B4AD" w14:textId="77777777" w:rsidR="00B16043" w:rsidRPr="008E7273" w:rsidRDefault="00B16043" w:rsidP="008A7D18">
      <w:pPr>
        <w:spacing w:after="0" w:line="240" w:lineRule="auto"/>
        <w:ind w:right="360"/>
        <w:jc w:val="center"/>
        <w:rPr>
          <w:b/>
          <w:i/>
          <w:sz w:val="24"/>
          <w:szCs w:val="24"/>
        </w:rPr>
      </w:pPr>
      <w:r w:rsidRPr="008E7273">
        <w:rPr>
          <w:b/>
          <w:i/>
          <w:sz w:val="24"/>
          <w:szCs w:val="24"/>
        </w:rPr>
        <w:t>PLANNING/ZONING BOARD</w:t>
      </w:r>
    </w:p>
    <w:p w14:paraId="055A3315" w14:textId="77777777" w:rsidR="00B16043" w:rsidRPr="008E7273" w:rsidRDefault="00B16043" w:rsidP="008A7D18">
      <w:pPr>
        <w:pStyle w:val="BodyText"/>
        <w:ind w:right="720"/>
        <w:rPr>
          <w:b/>
          <w:sz w:val="24"/>
          <w:szCs w:val="24"/>
        </w:rPr>
      </w:pPr>
    </w:p>
    <w:p w14:paraId="7066651F" w14:textId="77777777" w:rsidR="00B16043" w:rsidRPr="008E7273" w:rsidRDefault="00B16043" w:rsidP="008A7D18">
      <w:pPr>
        <w:pStyle w:val="BodyText"/>
        <w:rPr>
          <w:b/>
          <w:sz w:val="24"/>
          <w:szCs w:val="24"/>
        </w:rPr>
      </w:pPr>
      <w:r w:rsidRPr="008E7273">
        <w:rPr>
          <w:b/>
          <w:sz w:val="24"/>
          <w:szCs w:val="24"/>
        </w:rPr>
        <w:t xml:space="preserve">RESOLUTION OF THE PLANNING BOARD OF THE BOROUGH OF CALIFON </w:t>
      </w:r>
      <w:r>
        <w:rPr>
          <w:b/>
          <w:sz w:val="24"/>
          <w:szCs w:val="24"/>
        </w:rPr>
        <w:t xml:space="preserve">REVIEWING AND FINDING ORDINANCE NO. 2026-03 CONSISTENT WITH THE BOROUGH’S MASTER PLAN, REEXAMINATION REPORT, AND </w:t>
      </w:r>
      <w:r w:rsidRPr="008E7273">
        <w:rPr>
          <w:b/>
          <w:sz w:val="24"/>
          <w:szCs w:val="24"/>
        </w:rPr>
        <w:t xml:space="preserve">THE BOROUGH’S </w:t>
      </w:r>
      <w:r>
        <w:rPr>
          <w:b/>
          <w:sz w:val="24"/>
          <w:szCs w:val="24"/>
        </w:rPr>
        <w:t xml:space="preserve">REVISED </w:t>
      </w:r>
      <w:r w:rsidRPr="008E7273">
        <w:rPr>
          <w:b/>
          <w:sz w:val="24"/>
          <w:szCs w:val="24"/>
        </w:rPr>
        <w:t xml:space="preserve">2025 HOUSING ELEMENT AND FAIR SHARE PLAN </w:t>
      </w:r>
    </w:p>
    <w:p w14:paraId="1AF24764" w14:textId="77777777" w:rsidR="00B16043" w:rsidRDefault="00B16043" w:rsidP="008A7D18">
      <w:pPr>
        <w:pStyle w:val="PlainText"/>
        <w:widowControl/>
        <w:rPr>
          <w:rFonts w:ascii="Arial" w:hAnsi="Arial" w:cs="Arial"/>
          <w:color w:val="6600FF"/>
          <w:sz w:val="22"/>
          <w:szCs w:val="22"/>
        </w:rPr>
      </w:pPr>
    </w:p>
    <w:p w14:paraId="5B615FB6" w14:textId="7B789721" w:rsidR="00626294" w:rsidRPr="00B16043" w:rsidRDefault="00626294" w:rsidP="008A7D18">
      <w:pPr>
        <w:pStyle w:val="PlainText"/>
        <w:widowControl/>
        <w:rPr>
          <w:rFonts w:ascii="Arial" w:hAnsi="Arial" w:cs="Arial"/>
          <w:sz w:val="22"/>
          <w:szCs w:val="22"/>
        </w:rPr>
      </w:pPr>
      <w:r w:rsidRPr="00B16043">
        <w:rPr>
          <w:rFonts w:ascii="Arial" w:hAnsi="Arial" w:cs="Arial"/>
          <w:sz w:val="22"/>
          <w:szCs w:val="22"/>
        </w:rPr>
        <w:t xml:space="preserve">A motion was made by </w:t>
      </w:r>
      <w:proofErr w:type="spellStart"/>
      <w:r w:rsidRPr="00B16043">
        <w:rPr>
          <w:rFonts w:ascii="Arial" w:hAnsi="Arial" w:cs="Arial"/>
          <w:sz w:val="22"/>
          <w:szCs w:val="22"/>
        </w:rPr>
        <w:t>Mbr</w:t>
      </w:r>
      <w:proofErr w:type="spellEnd"/>
      <w:r w:rsidRPr="00B16043">
        <w:rPr>
          <w:rFonts w:ascii="Arial" w:hAnsi="Arial" w:cs="Arial"/>
          <w:sz w:val="22"/>
          <w:szCs w:val="22"/>
        </w:rPr>
        <w:t xml:space="preserve">. </w:t>
      </w:r>
      <w:r w:rsidR="00B16043" w:rsidRPr="00B16043">
        <w:rPr>
          <w:rFonts w:ascii="Arial" w:hAnsi="Arial" w:cs="Arial"/>
          <w:sz w:val="22"/>
          <w:szCs w:val="22"/>
        </w:rPr>
        <w:t xml:space="preserve">Fotta, </w:t>
      </w:r>
      <w:r w:rsidRPr="00B16043">
        <w:rPr>
          <w:rFonts w:ascii="Arial" w:hAnsi="Arial" w:cs="Arial"/>
          <w:sz w:val="22"/>
          <w:szCs w:val="22"/>
        </w:rPr>
        <w:t xml:space="preserve">seconded by </w:t>
      </w:r>
      <w:proofErr w:type="spellStart"/>
      <w:r w:rsidRPr="00B16043">
        <w:rPr>
          <w:rFonts w:ascii="Arial" w:hAnsi="Arial" w:cs="Arial"/>
          <w:sz w:val="22"/>
          <w:szCs w:val="22"/>
        </w:rPr>
        <w:t>Mbr</w:t>
      </w:r>
      <w:proofErr w:type="spellEnd"/>
      <w:r w:rsidRPr="00B16043">
        <w:rPr>
          <w:rFonts w:ascii="Arial" w:hAnsi="Arial" w:cs="Arial"/>
          <w:sz w:val="22"/>
          <w:szCs w:val="22"/>
        </w:rPr>
        <w:t xml:space="preserve">. </w:t>
      </w:r>
      <w:r w:rsidR="00B16043" w:rsidRPr="00B16043">
        <w:rPr>
          <w:rFonts w:ascii="Arial" w:hAnsi="Arial" w:cs="Arial"/>
          <w:sz w:val="22"/>
          <w:szCs w:val="22"/>
        </w:rPr>
        <w:t>Casserly</w:t>
      </w:r>
    </w:p>
    <w:p w14:paraId="5FE73082" w14:textId="77777777" w:rsidR="00B16043" w:rsidRPr="00B16043" w:rsidRDefault="00B16043" w:rsidP="008A7D18">
      <w:pPr>
        <w:pStyle w:val="PlainText"/>
        <w:widowControl/>
        <w:rPr>
          <w:rFonts w:ascii="Arial" w:hAnsi="Arial" w:cs="Arial"/>
          <w:sz w:val="22"/>
          <w:szCs w:val="22"/>
        </w:rPr>
      </w:pPr>
      <w:r w:rsidRPr="00B16043">
        <w:rPr>
          <w:rFonts w:ascii="Arial" w:hAnsi="Arial" w:cs="Arial"/>
          <w:sz w:val="22"/>
          <w:szCs w:val="22"/>
        </w:rPr>
        <w:t>ROLL CALL</w:t>
      </w:r>
    </w:p>
    <w:p w14:paraId="41A19D90" w14:textId="7DC671B7" w:rsidR="00626294" w:rsidRPr="00B16043" w:rsidRDefault="00B16043" w:rsidP="008A7D18">
      <w:pPr>
        <w:pStyle w:val="PlainText"/>
        <w:widowControl/>
        <w:rPr>
          <w:rFonts w:ascii="Arial" w:hAnsi="Arial" w:cs="Arial"/>
          <w:sz w:val="22"/>
          <w:szCs w:val="22"/>
        </w:rPr>
      </w:pPr>
      <w:r w:rsidRPr="00B16043">
        <w:rPr>
          <w:rFonts w:ascii="Arial" w:hAnsi="Arial" w:cs="Arial"/>
          <w:sz w:val="22"/>
          <w:szCs w:val="22"/>
        </w:rPr>
        <w:t>ALL AYES</w:t>
      </w:r>
      <w:proofErr w:type="gramStart"/>
      <w:r w:rsidR="00626294" w:rsidRPr="00B16043">
        <w:rPr>
          <w:rFonts w:ascii="Arial" w:hAnsi="Arial" w:cs="Arial"/>
          <w:sz w:val="22"/>
          <w:szCs w:val="22"/>
        </w:rPr>
        <w:t xml:space="preserve">:  </w:t>
      </w:r>
      <w:proofErr w:type="spellStart"/>
      <w:r w:rsidRPr="00B16043">
        <w:rPr>
          <w:rFonts w:ascii="Arial" w:hAnsi="Arial" w:cs="Arial"/>
          <w:sz w:val="22"/>
          <w:szCs w:val="22"/>
        </w:rPr>
        <w:t>Mbrs</w:t>
      </w:r>
      <w:proofErr w:type="spellEnd"/>
      <w:proofErr w:type="gramEnd"/>
      <w:r w:rsidRPr="00B16043">
        <w:rPr>
          <w:rFonts w:ascii="Arial" w:hAnsi="Arial" w:cs="Arial"/>
          <w:sz w:val="22"/>
          <w:szCs w:val="22"/>
        </w:rPr>
        <w:t>. Fotta, Casserly, Preblick, Ferdinand, Pro Tem Janas, Chr. Owens</w:t>
      </w:r>
    </w:p>
    <w:p w14:paraId="63B3DBF3" w14:textId="77777777" w:rsidR="00AE43DE" w:rsidRPr="00430B44" w:rsidRDefault="00AE43DE" w:rsidP="008A7D18">
      <w:pPr>
        <w:pStyle w:val="PlainText"/>
        <w:widowControl/>
        <w:jc w:val="both"/>
        <w:rPr>
          <w:rFonts w:ascii="Arial" w:hAnsi="Arial" w:cs="Arial"/>
          <w:b/>
          <w:bCs/>
          <w:color w:val="6600FF"/>
          <w:sz w:val="22"/>
          <w:szCs w:val="22"/>
        </w:rPr>
      </w:pPr>
    </w:p>
    <w:p w14:paraId="5BD0C170" w14:textId="33E4984F" w:rsidR="00AE43DE" w:rsidRPr="00430B44" w:rsidRDefault="00AE43DE" w:rsidP="008A7D18">
      <w:pPr>
        <w:pStyle w:val="PlainText"/>
        <w:widowControl/>
        <w:jc w:val="both"/>
        <w:rPr>
          <w:rFonts w:ascii="Arial" w:hAnsi="Arial" w:cs="Arial"/>
          <w:b/>
          <w:bCs/>
          <w:sz w:val="22"/>
          <w:szCs w:val="22"/>
        </w:rPr>
      </w:pPr>
      <w:r w:rsidRPr="00430B44">
        <w:rPr>
          <w:rFonts w:ascii="Arial" w:hAnsi="Arial" w:cs="Arial"/>
          <w:b/>
          <w:bCs/>
          <w:sz w:val="22"/>
          <w:szCs w:val="22"/>
        </w:rPr>
        <w:t>ORDINANCE NO. 2026-04</w:t>
      </w:r>
    </w:p>
    <w:p w14:paraId="7299C2F8" w14:textId="77777777" w:rsidR="00AE43DE" w:rsidRPr="00430B44" w:rsidRDefault="00AE43DE" w:rsidP="008A7D18">
      <w:pPr>
        <w:pStyle w:val="PlainText"/>
        <w:widowControl/>
        <w:jc w:val="both"/>
        <w:rPr>
          <w:rFonts w:ascii="Arial" w:hAnsi="Arial" w:cs="Arial"/>
          <w:sz w:val="22"/>
          <w:szCs w:val="22"/>
        </w:rPr>
      </w:pPr>
      <w:r w:rsidRPr="00430B44">
        <w:rPr>
          <w:rFonts w:ascii="Arial" w:hAnsi="Arial" w:cs="Arial"/>
          <w:sz w:val="22"/>
          <w:szCs w:val="22"/>
        </w:rPr>
        <w:t>AN ORDINANCE AMENDING THE REVISED BOROUGH CODE OF THE BOROUGH OF CALIFON BY AMENDING CHAPTER 16.12 "GENERAL REGULATIONS" BY ADDING A NEW SECTION 16.12.123 "MANDATORY SETASIDE REQUIREMENTS FOR RESIDENTIAL DEVELOPMENT"</w:t>
      </w:r>
    </w:p>
    <w:p w14:paraId="56A399F8" w14:textId="77777777" w:rsidR="00626294" w:rsidRDefault="00626294" w:rsidP="008A7D18">
      <w:pPr>
        <w:pStyle w:val="PlainText"/>
        <w:widowControl/>
        <w:rPr>
          <w:rFonts w:ascii="Arial" w:hAnsi="Arial" w:cs="Arial"/>
          <w:color w:val="6600FF"/>
          <w:sz w:val="22"/>
          <w:szCs w:val="22"/>
        </w:rPr>
      </w:pPr>
    </w:p>
    <w:p w14:paraId="7EA0F684" w14:textId="4EC40DB3" w:rsidR="0083633B" w:rsidRPr="0083633B" w:rsidRDefault="001817DB" w:rsidP="008A7D18">
      <w:pPr>
        <w:pStyle w:val="NoSpacing"/>
        <w:jc w:val="both"/>
        <w:rPr>
          <w:rFonts w:ascii="Arial" w:hAnsi="Arial" w:cs="Arial"/>
          <w:bCs/>
        </w:rPr>
      </w:pPr>
      <w:r w:rsidRPr="0083633B">
        <w:rPr>
          <w:rFonts w:ascii="Arial" w:hAnsi="Arial" w:cs="Arial"/>
        </w:rPr>
        <w:t xml:space="preserve">Board Attorney Testa referenced this ordinance </w:t>
      </w:r>
      <w:r w:rsidR="0083633B" w:rsidRPr="0083633B">
        <w:rPr>
          <w:rFonts w:ascii="Arial" w:hAnsi="Arial" w:cs="Arial"/>
          <w:bCs/>
        </w:rPr>
        <w:t xml:space="preserve">is a mandatory </w:t>
      </w:r>
      <w:r w:rsidR="0083633B" w:rsidRPr="0083633B">
        <w:rPr>
          <w:rFonts w:ascii="Arial" w:hAnsi="Arial" w:cs="Arial"/>
          <w:bCs/>
        </w:rPr>
        <w:t>s</w:t>
      </w:r>
      <w:r w:rsidR="0083633B" w:rsidRPr="0083633B">
        <w:rPr>
          <w:rFonts w:ascii="Arial" w:hAnsi="Arial" w:cs="Arial"/>
          <w:bCs/>
        </w:rPr>
        <w:t>et aside on any new development of five units or more.  Th</w:t>
      </w:r>
      <w:r w:rsidR="0083633B" w:rsidRPr="0083633B">
        <w:rPr>
          <w:rFonts w:ascii="Arial" w:hAnsi="Arial" w:cs="Arial"/>
          <w:bCs/>
        </w:rPr>
        <w:t xml:space="preserve">is is for any </w:t>
      </w:r>
      <w:proofErr w:type="gramStart"/>
      <w:r w:rsidR="0083633B" w:rsidRPr="0083633B">
        <w:rPr>
          <w:rFonts w:ascii="Arial" w:hAnsi="Arial" w:cs="Arial"/>
          <w:bCs/>
        </w:rPr>
        <w:t>municipalities</w:t>
      </w:r>
      <w:proofErr w:type="gramEnd"/>
      <w:r w:rsidR="0083633B" w:rsidRPr="0083633B">
        <w:rPr>
          <w:rFonts w:ascii="Arial" w:hAnsi="Arial" w:cs="Arial"/>
          <w:bCs/>
        </w:rPr>
        <w:t xml:space="preserve"> that are subject to a regional entity, such as the Highlands</w:t>
      </w:r>
      <w:proofErr w:type="gramStart"/>
      <w:r w:rsidR="0083633B" w:rsidRPr="0083633B">
        <w:rPr>
          <w:rFonts w:ascii="Arial" w:hAnsi="Arial" w:cs="Arial"/>
          <w:bCs/>
        </w:rPr>
        <w:t>, have</w:t>
      </w:r>
      <w:proofErr w:type="gramEnd"/>
      <w:r w:rsidR="0083633B" w:rsidRPr="0083633B">
        <w:rPr>
          <w:rFonts w:ascii="Arial" w:hAnsi="Arial" w:cs="Arial"/>
          <w:bCs/>
        </w:rPr>
        <w:t xml:space="preserve"> a mandatory 20% set aside component for five units or more, sale or rental.  This applies to residential development or </w:t>
      </w:r>
      <w:proofErr w:type="gramStart"/>
      <w:r w:rsidR="0083633B" w:rsidRPr="0083633B">
        <w:rPr>
          <w:rFonts w:ascii="Arial" w:hAnsi="Arial" w:cs="Arial"/>
          <w:bCs/>
        </w:rPr>
        <w:t>mixed use</w:t>
      </w:r>
      <w:proofErr w:type="gramEnd"/>
      <w:r w:rsidR="0083633B" w:rsidRPr="0083633B">
        <w:rPr>
          <w:rFonts w:ascii="Arial" w:hAnsi="Arial" w:cs="Arial"/>
          <w:bCs/>
        </w:rPr>
        <w:t xml:space="preserve"> development with a residential component.  </w:t>
      </w:r>
    </w:p>
    <w:p w14:paraId="1E675E7F" w14:textId="001E11A1" w:rsidR="0083633B" w:rsidRPr="0083633B" w:rsidRDefault="0083633B" w:rsidP="008A7D18">
      <w:pPr>
        <w:pStyle w:val="PlainText"/>
        <w:widowControl/>
        <w:jc w:val="both"/>
        <w:rPr>
          <w:rFonts w:ascii="Arial" w:hAnsi="Arial" w:cs="Arial"/>
          <w:sz w:val="22"/>
          <w:szCs w:val="22"/>
        </w:rPr>
      </w:pPr>
    </w:p>
    <w:p w14:paraId="5208D631" w14:textId="617D4906" w:rsidR="001817DB" w:rsidRPr="0083633B" w:rsidRDefault="001817DB" w:rsidP="008A7D18">
      <w:pPr>
        <w:pStyle w:val="PlainText"/>
        <w:widowControl/>
        <w:jc w:val="both"/>
        <w:rPr>
          <w:rFonts w:ascii="Arial" w:hAnsi="Arial" w:cs="Arial"/>
          <w:sz w:val="22"/>
          <w:szCs w:val="22"/>
        </w:rPr>
      </w:pPr>
      <w:r w:rsidRPr="0083633B">
        <w:rPr>
          <w:rFonts w:ascii="Arial" w:hAnsi="Arial" w:cs="Arial"/>
          <w:sz w:val="22"/>
          <w:szCs w:val="22"/>
        </w:rPr>
        <w:t xml:space="preserve">Further stating that this ordinance is consistent with the Master Plan, Re-Examination Plan and the revised housing and fair share plan.  </w:t>
      </w:r>
    </w:p>
    <w:p w14:paraId="7F35E7C1" w14:textId="77777777" w:rsidR="001817DB" w:rsidRDefault="001817DB" w:rsidP="008A7D18">
      <w:pPr>
        <w:pStyle w:val="PlainText"/>
        <w:widowControl/>
        <w:rPr>
          <w:rFonts w:ascii="Arial" w:hAnsi="Arial" w:cs="Arial"/>
          <w:color w:val="6600FF"/>
          <w:sz w:val="22"/>
          <w:szCs w:val="22"/>
        </w:rPr>
      </w:pPr>
    </w:p>
    <w:p w14:paraId="505723D4" w14:textId="4D325036" w:rsidR="00B16043" w:rsidRDefault="00B16043" w:rsidP="008A7D18">
      <w:pPr>
        <w:spacing w:after="0" w:line="240" w:lineRule="auto"/>
        <w:jc w:val="center"/>
        <w:rPr>
          <w:b/>
          <w:i/>
          <w:sz w:val="24"/>
          <w:szCs w:val="24"/>
        </w:rPr>
      </w:pPr>
      <w:r>
        <w:rPr>
          <w:b/>
          <w:i/>
          <w:sz w:val="24"/>
          <w:szCs w:val="24"/>
        </w:rPr>
        <w:t xml:space="preserve">RESOLUTION </w:t>
      </w:r>
      <w:r w:rsidR="0083633B">
        <w:rPr>
          <w:b/>
          <w:i/>
          <w:sz w:val="24"/>
          <w:szCs w:val="24"/>
        </w:rPr>
        <w:t>PB</w:t>
      </w:r>
      <w:r>
        <w:rPr>
          <w:b/>
          <w:i/>
          <w:sz w:val="24"/>
          <w:szCs w:val="24"/>
        </w:rPr>
        <w:t>R-11-26</w:t>
      </w:r>
    </w:p>
    <w:p w14:paraId="3A066990" w14:textId="77777777" w:rsidR="00B16043" w:rsidRPr="008E7273" w:rsidRDefault="00B16043" w:rsidP="008A7D18">
      <w:pPr>
        <w:spacing w:after="0" w:line="240" w:lineRule="auto"/>
        <w:jc w:val="center"/>
        <w:rPr>
          <w:b/>
          <w:i/>
          <w:sz w:val="24"/>
          <w:szCs w:val="24"/>
        </w:rPr>
      </w:pPr>
      <w:r w:rsidRPr="008E7273">
        <w:rPr>
          <w:b/>
          <w:i/>
          <w:sz w:val="24"/>
          <w:szCs w:val="24"/>
        </w:rPr>
        <w:t>BOROUGH OF CALIFON</w:t>
      </w:r>
    </w:p>
    <w:p w14:paraId="230C8238" w14:textId="77777777" w:rsidR="00B16043" w:rsidRPr="008E7273" w:rsidRDefault="00B16043" w:rsidP="008A7D18">
      <w:pPr>
        <w:spacing w:after="0" w:line="240" w:lineRule="auto"/>
        <w:ind w:right="360"/>
        <w:jc w:val="center"/>
        <w:rPr>
          <w:b/>
          <w:i/>
          <w:sz w:val="24"/>
          <w:szCs w:val="24"/>
        </w:rPr>
      </w:pPr>
      <w:r w:rsidRPr="008E7273">
        <w:rPr>
          <w:b/>
          <w:i/>
          <w:sz w:val="24"/>
          <w:szCs w:val="24"/>
        </w:rPr>
        <w:t>PLANNING/ZONING BOARD</w:t>
      </w:r>
    </w:p>
    <w:p w14:paraId="31EC6E12" w14:textId="77777777" w:rsidR="00B16043" w:rsidRPr="008E7273" w:rsidRDefault="00B16043" w:rsidP="008A7D18">
      <w:pPr>
        <w:pStyle w:val="BodyText"/>
        <w:ind w:right="720"/>
        <w:rPr>
          <w:b/>
          <w:sz w:val="24"/>
          <w:szCs w:val="24"/>
        </w:rPr>
      </w:pPr>
    </w:p>
    <w:p w14:paraId="56476634" w14:textId="77777777" w:rsidR="00B16043" w:rsidRPr="008E7273" w:rsidRDefault="00B16043" w:rsidP="008A7D18">
      <w:pPr>
        <w:pStyle w:val="BodyText"/>
        <w:rPr>
          <w:b/>
          <w:sz w:val="24"/>
          <w:szCs w:val="24"/>
        </w:rPr>
      </w:pPr>
      <w:r w:rsidRPr="008E7273">
        <w:rPr>
          <w:b/>
          <w:sz w:val="24"/>
          <w:szCs w:val="24"/>
        </w:rPr>
        <w:t xml:space="preserve">RESOLUTION OF THE PLANNING BOARD OF THE BOROUGH OF CALIFON </w:t>
      </w:r>
      <w:r>
        <w:rPr>
          <w:b/>
          <w:sz w:val="24"/>
          <w:szCs w:val="24"/>
        </w:rPr>
        <w:t xml:space="preserve">REVIEWING AND FINDING ORDINANCE NO. 2026-04 CONSISTENT WITH THE BOROUGH’S MASTER PLAN, REEXAMINATION REPORT, AND </w:t>
      </w:r>
      <w:r w:rsidRPr="008E7273">
        <w:rPr>
          <w:b/>
          <w:sz w:val="24"/>
          <w:szCs w:val="24"/>
        </w:rPr>
        <w:t xml:space="preserve">THE BOROUGH’S </w:t>
      </w:r>
      <w:r>
        <w:rPr>
          <w:b/>
          <w:sz w:val="24"/>
          <w:szCs w:val="24"/>
        </w:rPr>
        <w:t xml:space="preserve">REVISED </w:t>
      </w:r>
      <w:r w:rsidRPr="008E7273">
        <w:rPr>
          <w:b/>
          <w:sz w:val="24"/>
          <w:szCs w:val="24"/>
        </w:rPr>
        <w:t>2025 HOUSING ELEMENT AND FAIR SHARE PLAN</w:t>
      </w:r>
    </w:p>
    <w:p w14:paraId="12994D4D" w14:textId="77777777" w:rsidR="00B16043" w:rsidRDefault="00B16043" w:rsidP="008A7D18">
      <w:pPr>
        <w:pStyle w:val="PlainText"/>
        <w:widowControl/>
        <w:rPr>
          <w:rFonts w:ascii="Arial" w:hAnsi="Arial" w:cs="Arial"/>
          <w:color w:val="6600FF"/>
          <w:sz w:val="22"/>
          <w:szCs w:val="22"/>
        </w:rPr>
      </w:pPr>
    </w:p>
    <w:p w14:paraId="70266BFC" w14:textId="53AFD8E6" w:rsidR="00626294" w:rsidRPr="00F03BBF" w:rsidRDefault="00626294" w:rsidP="008A7D18">
      <w:pPr>
        <w:pStyle w:val="PlainText"/>
        <w:widowControl/>
        <w:rPr>
          <w:rFonts w:ascii="Arial" w:hAnsi="Arial" w:cs="Arial"/>
          <w:sz w:val="22"/>
          <w:szCs w:val="22"/>
        </w:rPr>
      </w:pPr>
      <w:r w:rsidRPr="00F03BBF">
        <w:rPr>
          <w:rFonts w:ascii="Arial" w:hAnsi="Arial" w:cs="Arial"/>
          <w:sz w:val="22"/>
          <w:szCs w:val="22"/>
        </w:rPr>
        <w:t xml:space="preserve">A motion was made by </w:t>
      </w:r>
      <w:proofErr w:type="spellStart"/>
      <w:r w:rsidRPr="00F03BBF">
        <w:rPr>
          <w:rFonts w:ascii="Arial" w:hAnsi="Arial" w:cs="Arial"/>
          <w:sz w:val="22"/>
          <w:szCs w:val="22"/>
        </w:rPr>
        <w:t>Mbr</w:t>
      </w:r>
      <w:proofErr w:type="spellEnd"/>
      <w:r w:rsidRPr="00F03BBF">
        <w:rPr>
          <w:rFonts w:ascii="Arial" w:hAnsi="Arial" w:cs="Arial"/>
          <w:sz w:val="22"/>
          <w:szCs w:val="22"/>
        </w:rPr>
        <w:t xml:space="preserve">. </w:t>
      </w:r>
      <w:r w:rsidR="00B16043" w:rsidRPr="00F03BBF">
        <w:rPr>
          <w:rFonts w:ascii="Arial" w:hAnsi="Arial" w:cs="Arial"/>
          <w:sz w:val="22"/>
          <w:szCs w:val="22"/>
        </w:rPr>
        <w:t>Casserly</w:t>
      </w:r>
      <w:r w:rsidRPr="00F03BBF">
        <w:rPr>
          <w:rFonts w:ascii="Arial" w:hAnsi="Arial" w:cs="Arial"/>
          <w:sz w:val="22"/>
          <w:szCs w:val="22"/>
        </w:rPr>
        <w:t xml:space="preserve">, seconded by </w:t>
      </w:r>
      <w:proofErr w:type="spellStart"/>
      <w:r w:rsidRPr="00F03BBF">
        <w:rPr>
          <w:rFonts w:ascii="Arial" w:hAnsi="Arial" w:cs="Arial"/>
          <w:sz w:val="22"/>
          <w:szCs w:val="22"/>
        </w:rPr>
        <w:t>Mbr</w:t>
      </w:r>
      <w:proofErr w:type="spellEnd"/>
      <w:r w:rsidRPr="00F03BBF">
        <w:rPr>
          <w:rFonts w:ascii="Arial" w:hAnsi="Arial" w:cs="Arial"/>
          <w:sz w:val="22"/>
          <w:szCs w:val="22"/>
        </w:rPr>
        <w:t>. Ferdinand</w:t>
      </w:r>
    </w:p>
    <w:p w14:paraId="53457BD8" w14:textId="77777777" w:rsidR="00B16043" w:rsidRPr="00F03BBF" w:rsidRDefault="00B16043" w:rsidP="008A7D18">
      <w:pPr>
        <w:pStyle w:val="PlainText"/>
        <w:widowControl/>
        <w:rPr>
          <w:rFonts w:ascii="Arial" w:hAnsi="Arial" w:cs="Arial"/>
          <w:sz w:val="22"/>
          <w:szCs w:val="22"/>
        </w:rPr>
      </w:pPr>
      <w:r w:rsidRPr="00F03BBF">
        <w:rPr>
          <w:rFonts w:ascii="Arial" w:hAnsi="Arial" w:cs="Arial"/>
          <w:sz w:val="22"/>
          <w:szCs w:val="22"/>
        </w:rPr>
        <w:t>ROLL CALL:</w:t>
      </w:r>
    </w:p>
    <w:p w14:paraId="0D09981D" w14:textId="26F93266" w:rsidR="00626294" w:rsidRPr="00F03BBF" w:rsidRDefault="00626294" w:rsidP="008A7D18">
      <w:pPr>
        <w:pStyle w:val="PlainText"/>
        <w:widowControl/>
        <w:rPr>
          <w:rFonts w:ascii="Arial" w:hAnsi="Arial" w:cs="Arial"/>
          <w:sz w:val="22"/>
          <w:szCs w:val="22"/>
        </w:rPr>
      </w:pPr>
      <w:r w:rsidRPr="00F03BBF">
        <w:rPr>
          <w:rFonts w:ascii="Arial" w:hAnsi="Arial" w:cs="Arial"/>
          <w:sz w:val="22"/>
          <w:szCs w:val="22"/>
        </w:rPr>
        <w:lastRenderedPageBreak/>
        <w:t>ALL AYES</w:t>
      </w:r>
      <w:proofErr w:type="gramStart"/>
      <w:r w:rsidR="00B16043" w:rsidRPr="00F03BBF">
        <w:rPr>
          <w:rFonts w:ascii="Arial" w:hAnsi="Arial" w:cs="Arial"/>
          <w:sz w:val="22"/>
          <w:szCs w:val="22"/>
        </w:rPr>
        <w:t xml:space="preserve">:  </w:t>
      </w:r>
      <w:proofErr w:type="spellStart"/>
      <w:r w:rsidR="00B16043" w:rsidRPr="00F03BBF">
        <w:rPr>
          <w:rFonts w:ascii="Arial" w:hAnsi="Arial" w:cs="Arial"/>
          <w:sz w:val="22"/>
          <w:szCs w:val="22"/>
        </w:rPr>
        <w:t>Mbrs</w:t>
      </w:r>
      <w:proofErr w:type="spellEnd"/>
      <w:proofErr w:type="gramEnd"/>
      <w:r w:rsidR="00B16043" w:rsidRPr="00F03BBF">
        <w:rPr>
          <w:rFonts w:ascii="Arial" w:hAnsi="Arial" w:cs="Arial"/>
          <w:sz w:val="22"/>
          <w:szCs w:val="22"/>
        </w:rPr>
        <w:t>. Casserly, Ferdinand</w:t>
      </w:r>
      <w:r w:rsidR="00F03BBF" w:rsidRPr="00F03BBF">
        <w:rPr>
          <w:rFonts w:ascii="Arial" w:hAnsi="Arial" w:cs="Arial"/>
          <w:sz w:val="22"/>
          <w:szCs w:val="22"/>
        </w:rPr>
        <w:t>, Preblick, Fotta, Pro Tem Janas, Chr. Owens</w:t>
      </w:r>
    </w:p>
    <w:p w14:paraId="0FD9A9C5" w14:textId="77777777" w:rsidR="00AE43DE" w:rsidRPr="00F03BBF" w:rsidRDefault="00AE43DE" w:rsidP="008A7D18">
      <w:pPr>
        <w:pStyle w:val="NoSpacing"/>
        <w:rPr>
          <w:rFonts w:ascii="Arial" w:hAnsi="Arial" w:cs="Arial"/>
          <w:b/>
          <w:bCs/>
        </w:rPr>
      </w:pPr>
    </w:p>
    <w:p w14:paraId="1FF915B0" w14:textId="38AAE89E" w:rsidR="001A0546" w:rsidRPr="00430B44" w:rsidRDefault="001A0546" w:rsidP="008A7D18">
      <w:pPr>
        <w:pStyle w:val="NoSpacing"/>
        <w:jc w:val="both"/>
        <w:rPr>
          <w:rFonts w:ascii="Arial" w:hAnsi="Arial" w:cs="Arial"/>
          <w:b/>
          <w:bCs/>
        </w:rPr>
      </w:pPr>
      <w:r w:rsidRPr="00430B44">
        <w:rPr>
          <w:rFonts w:ascii="Arial" w:hAnsi="Arial" w:cs="Arial"/>
          <w:b/>
          <w:bCs/>
        </w:rPr>
        <w:t>PUBLIC HEARING</w:t>
      </w:r>
    </w:p>
    <w:p w14:paraId="16A79246" w14:textId="11F22AC5" w:rsidR="00AE4259" w:rsidRPr="00430B44" w:rsidRDefault="00AE4259" w:rsidP="008A7D18">
      <w:pPr>
        <w:autoSpaceDE w:val="0"/>
        <w:autoSpaceDN w:val="0"/>
        <w:adjustRightInd w:val="0"/>
        <w:spacing w:after="0" w:line="240" w:lineRule="auto"/>
        <w:rPr>
          <w:rFonts w:ascii="Arial" w:hAnsi="Arial" w:cs="Arial"/>
          <w:b/>
          <w:bCs/>
        </w:rPr>
      </w:pPr>
      <w:r w:rsidRPr="00430B44">
        <w:rPr>
          <w:rFonts w:ascii="Arial" w:hAnsi="Arial" w:cs="Arial"/>
          <w:b/>
          <w:bCs/>
        </w:rPr>
        <w:t>Applicant/Owner: Sergio &amp; Leah Pires</w:t>
      </w:r>
      <w:r w:rsidR="00AE43DE" w:rsidRPr="00430B44">
        <w:rPr>
          <w:rFonts w:ascii="Arial" w:hAnsi="Arial" w:cs="Arial"/>
          <w:b/>
          <w:bCs/>
        </w:rPr>
        <w:t xml:space="preserve"> – </w:t>
      </w:r>
      <w:r w:rsidR="00D853B1" w:rsidRPr="00430B44">
        <w:rPr>
          <w:rFonts w:ascii="Arial" w:hAnsi="Arial" w:cs="Arial"/>
          <w:b/>
          <w:bCs/>
        </w:rPr>
        <w:t xml:space="preserve">  </w:t>
      </w:r>
      <w:r w:rsidR="00AE43DE" w:rsidRPr="00430B44">
        <w:rPr>
          <w:rFonts w:ascii="Arial" w:hAnsi="Arial" w:cs="Arial"/>
          <w:b/>
          <w:bCs/>
          <w:i/>
          <w:iCs/>
          <w:u w:val="single"/>
        </w:rPr>
        <w:t xml:space="preserve">Carried to March 18, </w:t>
      </w:r>
      <w:proofErr w:type="gramStart"/>
      <w:r w:rsidR="00AE43DE" w:rsidRPr="00430B44">
        <w:rPr>
          <w:rFonts w:ascii="Arial" w:hAnsi="Arial" w:cs="Arial"/>
          <w:b/>
          <w:bCs/>
          <w:i/>
          <w:iCs/>
          <w:u w:val="single"/>
        </w:rPr>
        <w:t>2026</w:t>
      </w:r>
      <w:proofErr w:type="gramEnd"/>
      <w:r w:rsidR="00AE43DE" w:rsidRPr="00430B44">
        <w:rPr>
          <w:rFonts w:ascii="Arial" w:hAnsi="Arial" w:cs="Arial"/>
          <w:b/>
          <w:bCs/>
          <w:i/>
          <w:iCs/>
          <w:u w:val="single"/>
        </w:rPr>
        <w:t xml:space="preserve"> Meeting</w:t>
      </w:r>
    </w:p>
    <w:p w14:paraId="35A35236" w14:textId="34602DE0" w:rsidR="00AE4259" w:rsidRPr="00430B44" w:rsidRDefault="00AE4259" w:rsidP="008A7D18">
      <w:pPr>
        <w:autoSpaceDE w:val="0"/>
        <w:autoSpaceDN w:val="0"/>
        <w:adjustRightInd w:val="0"/>
        <w:spacing w:after="0" w:line="240" w:lineRule="auto"/>
        <w:rPr>
          <w:rFonts w:ascii="Arial" w:hAnsi="Arial" w:cs="Arial"/>
          <w:b/>
          <w:bCs/>
          <w:i/>
          <w:iCs/>
          <w:u w:val="single"/>
        </w:rPr>
      </w:pPr>
      <w:r w:rsidRPr="00430B44">
        <w:rPr>
          <w:rFonts w:ascii="Arial" w:hAnsi="Arial" w:cs="Arial"/>
          <w:b/>
          <w:bCs/>
        </w:rPr>
        <w:t>441 County Road 513, Califon, NJ 07830</w:t>
      </w:r>
      <w:r w:rsidR="00D853B1" w:rsidRPr="00430B44">
        <w:rPr>
          <w:rFonts w:ascii="Arial" w:hAnsi="Arial" w:cs="Arial"/>
          <w:b/>
          <w:bCs/>
        </w:rPr>
        <w:t xml:space="preserve"> </w:t>
      </w:r>
      <w:proofErr w:type="gramStart"/>
      <w:r w:rsidR="00D853B1" w:rsidRPr="00430B44">
        <w:rPr>
          <w:rFonts w:ascii="Arial" w:hAnsi="Arial" w:cs="Arial"/>
          <w:b/>
          <w:bCs/>
          <w:i/>
          <w:iCs/>
        </w:rPr>
        <w:t xml:space="preserve">- </w:t>
      </w:r>
      <w:r w:rsidR="00D853B1" w:rsidRPr="00430B44">
        <w:rPr>
          <w:rFonts w:ascii="Arial" w:hAnsi="Arial" w:cs="Arial"/>
          <w:b/>
          <w:bCs/>
          <w:i/>
          <w:iCs/>
          <w:u w:val="single"/>
        </w:rPr>
        <w:t xml:space="preserve"> No</w:t>
      </w:r>
      <w:proofErr w:type="gramEnd"/>
      <w:r w:rsidR="00D853B1" w:rsidRPr="00430B44">
        <w:rPr>
          <w:rFonts w:ascii="Arial" w:hAnsi="Arial" w:cs="Arial"/>
          <w:b/>
          <w:bCs/>
          <w:i/>
          <w:iCs/>
          <w:u w:val="single"/>
        </w:rPr>
        <w:t xml:space="preserve"> further notice required.</w:t>
      </w:r>
    </w:p>
    <w:p w14:paraId="55959FBB" w14:textId="77777777" w:rsidR="00AE4259" w:rsidRPr="00430B44" w:rsidRDefault="00AE4259" w:rsidP="008A7D18">
      <w:pPr>
        <w:autoSpaceDE w:val="0"/>
        <w:autoSpaceDN w:val="0"/>
        <w:adjustRightInd w:val="0"/>
        <w:spacing w:after="0" w:line="240" w:lineRule="auto"/>
        <w:rPr>
          <w:rFonts w:ascii="Arial" w:hAnsi="Arial" w:cs="Arial"/>
          <w:b/>
          <w:bCs/>
        </w:rPr>
      </w:pPr>
      <w:r w:rsidRPr="00430B44">
        <w:rPr>
          <w:rFonts w:ascii="Arial" w:hAnsi="Arial" w:cs="Arial"/>
          <w:b/>
          <w:bCs/>
        </w:rPr>
        <w:t>Block 1, Lot 1 (Califon Tax Map Sheet #1)</w:t>
      </w:r>
    </w:p>
    <w:p w14:paraId="681DB906" w14:textId="77777777" w:rsidR="00AE4259" w:rsidRPr="00430B44" w:rsidRDefault="00AE4259" w:rsidP="008A7D18">
      <w:pPr>
        <w:autoSpaceDE w:val="0"/>
        <w:autoSpaceDN w:val="0"/>
        <w:adjustRightInd w:val="0"/>
        <w:spacing w:after="0" w:line="240" w:lineRule="auto"/>
        <w:rPr>
          <w:rFonts w:ascii="Arial" w:hAnsi="Arial" w:cs="Arial"/>
          <w:b/>
          <w:bCs/>
        </w:rPr>
      </w:pPr>
      <w:r w:rsidRPr="00430B44">
        <w:rPr>
          <w:rFonts w:ascii="Arial" w:hAnsi="Arial" w:cs="Arial"/>
          <w:b/>
          <w:bCs/>
        </w:rPr>
        <w:t>Zone: Highway Business (HB)</w:t>
      </w:r>
    </w:p>
    <w:p w14:paraId="57501131" w14:textId="77777777" w:rsidR="00AE4259" w:rsidRPr="00430B44" w:rsidRDefault="00AE4259" w:rsidP="008A7D18">
      <w:pPr>
        <w:autoSpaceDE w:val="0"/>
        <w:autoSpaceDN w:val="0"/>
        <w:adjustRightInd w:val="0"/>
        <w:spacing w:after="0" w:line="240" w:lineRule="auto"/>
        <w:rPr>
          <w:rFonts w:ascii="Arial" w:hAnsi="Arial" w:cs="Arial"/>
          <w:b/>
          <w:bCs/>
          <w:i/>
          <w:iCs/>
        </w:rPr>
      </w:pPr>
      <w:r w:rsidRPr="00430B44">
        <w:rPr>
          <w:rFonts w:ascii="Arial" w:hAnsi="Arial" w:cs="Arial"/>
          <w:b/>
          <w:bCs/>
          <w:i/>
          <w:iCs/>
        </w:rPr>
        <w:t>Application for Preliminary and Final Major Site Plan with Use Variances</w:t>
      </w:r>
    </w:p>
    <w:p w14:paraId="35B061DD" w14:textId="77777777" w:rsidR="00AE4259" w:rsidRPr="00430B44" w:rsidRDefault="00AE4259" w:rsidP="008A7D18">
      <w:pPr>
        <w:autoSpaceDE w:val="0"/>
        <w:autoSpaceDN w:val="0"/>
        <w:adjustRightInd w:val="0"/>
        <w:spacing w:after="0" w:line="240" w:lineRule="auto"/>
        <w:rPr>
          <w:rFonts w:ascii="Arial" w:hAnsi="Arial" w:cs="Arial"/>
          <w:b/>
          <w:bCs/>
          <w:i/>
          <w:iCs/>
        </w:rPr>
      </w:pPr>
    </w:p>
    <w:p w14:paraId="0EE9BB75" w14:textId="77777777" w:rsidR="00AE4259" w:rsidRPr="00430B44" w:rsidRDefault="00AE4259" w:rsidP="00AE4259">
      <w:pPr>
        <w:pStyle w:val="NoSpacing"/>
        <w:rPr>
          <w:rFonts w:ascii="Arial" w:hAnsi="Arial" w:cs="Arial"/>
          <w:b/>
          <w:bCs/>
        </w:rPr>
      </w:pPr>
      <w:r w:rsidRPr="00430B44">
        <w:rPr>
          <w:rFonts w:ascii="Arial" w:hAnsi="Arial" w:cs="Arial"/>
          <w:b/>
          <w:bCs/>
        </w:rPr>
        <w:t>DISCUSSION ITEMS</w:t>
      </w:r>
      <w:bookmarkStart w:id="2" w:name="_Hlk159086317"/>
      <w:bookmarkStart w:id="3" w:name="_Hlk159086332"/>
    </w:p>
    <w:bookmarkEnd w:id="2"/>
    <w:bookmarkEnd w:id="3"/>
    <w:p w14:paraId="37C93FF6" w14:textId="77777777" w:rsidR="00AE4259" w:rsidRPr="00430B44" w:rsidRDefault="00AE4259" w:rsidP="00AE4259">
      <w:pPr>
        <w:pStyle w:val="NoSpacing"/>
        <w:rPr>
          <w:rFonts w:ascii="Arial" w:hAnsi="Arial" w:cs="Arial"/>
          <w:b/>
          <w:bCs/>
          <w:caps/>
        </w:rPr>
      </w:pPr>
      <w:r w:rsidRPr="00430B44">
        <w:rPr>
          <w:rFonts w:ascii="Arial" w:hAnsi="Arial" w:cs="Arial"/>
          <w:b/>
          <w:bCs/>
          <w:caps/>
        </w:rPr>
        <w:tab/>
      </w:r>
      <w:r w:rsidRPr="00430B44">
        <w:rPr>
          <w:rFonts w:ascii="Arial" w:hAnsi="Arial" w:cs="Arial"/>
          <w:b/>
          <w:bCs/>
          <w:caps/>
        </w:rPr>
        <w:tab/>
      </w:r>
      <w:r w:rsidRPr="00430B44">
        <w:rPr>
          <w:rFonts w:ascii="Arial" w:hAnsi="Arial" w:cs="Arial"/>
          <w:b/>
          <w:bCs/>
          <w:caps/>
        </w:rPr>
        <w:tab/>
      </w:r>
    </w:p>
    <w:p w14:paraId="3EA78CA5" w14:textId="77777777" w:rsidR="00AE4259" w:rsidRPr="00430B44" w:rsidRDefault="00AE4259" w:rsidP="00AE4259">
      <w:pPr>
        <w:pStyle w:val="NoSpacing"/>
        <w:rPr>
          <w:rFonts w:ascii="Arial" w:hAnsi="Arial" w:cs="Arial"/>
          <w:b/>
          <w:bCs/>
          <w:caps/>
        </w:rPr>
      </w:pPr>
      <w:r w:rsidRPr="00430B44">
        <w:rPr>
          <w:rFonts w:ascii="Arial" w:hAnsi="Arial" w:cs="Arial"/>
          <w:b/>
          <w:bCs/>
          <w:caps/>
        </w:rPr>
        <w:t>public comment</w:t>
      </w:r>
    </w:p>
    <w:p w14:paraId="28DFE3ED" w14:textId="3619151E" w:rsidR="00AE4259" w:rsidRPr="00430B44" w:rsidRDefault="00AE4259" w:rsidP="00AE4259">
      <w:pPr>
        <w:spacing w:after="0" w:line="240" w:lineRule="auto"/>
        <w:jc w:val="both"/>
        <w:rPr>
          <w:rFonts w:ascii="Arial" w:hAnsi="Arial" w:cs="Arial"/>
        </w:rPr>
      </w:pPr>
      <w:bookmarkStart w:id="4" w:name="_Hlk189402248"/>
      <w:r w:rsidRPr="00430B44">
        <w:rPr>
          <w:rFonts w:ascii="Arial" w:hAnsi="Arial" w:cs="Arial"/>
        </w:rPr>
        <w:t xml:space="preserve">Chr. Owens opened to the </w:t>
      </w:r>
      <w:proofErr w:type="gramStart"/>
      <w:r w:rsidRPr="00430B44">
        <w:rPr>
          <w:rFonts w:ascii="Arial" w:hAnsi="Arial" w:cs="Arial"/>
        </w:rPr>
        <w:t>member</w:t>
      </w:r>
      <w:proofErr w:type="gramEnd"/>
      <w:r w:rsidRPr="00430B44">
        <w:rPr>
          <w:rFonts w:ascii="Arial" w:hAnsi="Arial" w:cs="Arial"/>
        </w:rPr>
        <w:t xml:space="preserve"> of the public.</w:t>
      </w:r>
    </w:p>
    <w:p w14:paraId="686F72AD" w14:textId="799722A5" w:rsidR="00AE4259" w:rsidRPr="00430B44" w:rsidRDefault="00AE4259" w:rsidP="00AE4259">
      <w:pPr>
        <w:spacing w:after="0" w:line="240" w:lineRule="auto"/>
        <w:jc w:val="both"/>
        <w:rPr>
          <w:rFonts w:ascii="Arial" w:hAnsi="Arial" w:cs="Arial"/>
        </w:rPr>
      </w:pPr>
      <w:r w:rsidRPr="00430B44">
        <w:rPr>
          <w:rFonts w:ascii="Arial" w:hAnsi="Arial" w:cs="Arial"/>
        </w:rPr>
        <w:t xml:space="preserve">Chr. Owens closed the public comment as there were </w:t>
      </w:r>
      <w:proofErr w:type="gramStart"/>
      <w:r w:rsidR="000F388C" w:rsidRPr="00430B44">
        <w:rPr>
          <w:rFonts w:ascii="Arial" w:hAnsi="Arial" w:cs="Arial"/>
        </w:rPr>
        <w:t>none present</w:t>
      </w:r>
      <w:proofErr w:type="gramEnd"/>
      <w:r w:rsidR="000F388C" w:rsidRPr="00430B44">
        <w:rPr>
          <w:rFonts w:ascii="Arial" w:hAnsi="Arial" w:cs="Arial"/>
        </w:rPr>
        <w:t>.</w:t>
      </w:r>
    </w:p>
    <w:bookmarkEnd w:id="4"/>
    <w:p w14:paraId="3CCB6C56" w14:textId="168F503C" w:rsidR="00AE4259" w:rsidRPr="00430B44" w:rsidRDefault="00AE4259" w:rsidP="00AE4259">
      <w:pPr>
        <w:pStyle w:val="NoSpacing"/>
        <w:rPr>
          <w:rFonts w:ascii="Arial" w:hAnsi="Arial" w:cs="Arial"/>
          <w:b/>
          <w:bCs/>
        </w:rPr>
      </w:pPr>
      <w:r w:rsidRPr="00430B44">
        <w:rPr>
          <w:rFonts w:ascii="Arial" w:hAnsi="Arial" w:cs="Arial"/>
          <w:b/>
          <w:bCs/>
        </w:rPr>
        <w:tab/>
      </w:r>
    </w:p>
    <w:p w14:paraId="6307E346" w14:textId="77777777" w:rsidR="00AE4259" w:rsidRPr="00430B44" w:rsidRDefault="00AE4259" w:rsidP="00AE4259">
      <w:pPr>
        <w:pStyle w:val="NoSpacing"/>
        <w:rPr>
          <w:rFonts w:ascii="Arial" w:hAnsi="Arial" w:cs="Arial"/>
          <w:b/>
          <w:bCs/>
        </w:rPr>
      </w:pPr>
      <w:r w:rsidRPr="00430B44">
        <w:rPr>
          <w:rFonts w:ascii="Arial" w:hAnsi="Arial" w:cs="Arial"/>
          <w:b/>
          <w:bCs/>
        </w:rPr>
        <w:t>BOARD MEMBER COMMENTS</w:t>
      </w:r>
    </w:p>
    <w:p w14:paraId="6AE52A56" w14:textId="77777777" w:rsidR="00AE4259" w:rsidRPr="00430B44" w:rsidRDefault="00AE4259" w:rsidP="00AE4259">
      <w:pPr>
        <w:spacing w:after="0" w:line="240" w:lineRule="auto"/>
        <w:jc w:val="both"/>
        <w:rPr>
          <w:rFonts w:ascii="Arial" w:hAnsi="Arial" w:cs="Arial"/>
        </w:rPr>
      </w:pPr>
      <w:r w:rsidRPr="00430B44">
        <w:rPr>
          <w:rFonts w:ascii="Arial" w:hAnsi="Arial" w:cs="Arial"/>
        </w:rPr>
        <w:t>Chr. Owens opened the meeting for board member comments.</w:t>
      </w:r>
    </w:p>
    <w:p w14:paraId="5F7F22EF" w14:textId="71A9D67A" w:rsidR="000F388C" w:rsidRPr="00430B44" w:rsidRDefault="000F388C" w:rsidP="00AE4259">
      <w:pPr>
        <w:spacing w:after="0" w:line="240" w:lineRule="auto"/>
        <w:jc w:val="both"/>
        <w:rPr>
          <w:rFonts w:ascii="Arial" w:hAnsi="Arial" w:cs="Arial"/>
        </w:rPr>
      </w:pPr>
      <w:r w:rsidRPr="00430B44">
        <w:rPr>
          <w:rFonts w:ascii="Arial" w:hAnsi="Arial" w:cs="Arial"/>
        </w:rPr>
        <w:t>Chr. Owens closed the comments as there were no board members that wished to speak.</w:t>
      </w:r>
    </w:p>
    <w:p w14:paraId="40A6F1EF" w14:textId="77777777" w:rsidR="00AE4259" w:rsidRPr="00430B44" w:rsidRDefault="00AE4259" w:rsidP="00AE4259">
      <w:pPr>
        <w:pStyle w:val="NoSpacing"/>
        <w:rPr>
          <w:rFonts w:ascii="Arial" w:hAnsi="Arial" w:cs="Arial"/>
          <w:b/>
          <w:bCs/>
        </w:rPr>
      </w:pPr>
    </w:p>
    <w:p w14:paraId="3F2789FB" w14:textId="77777777" w:rsidR="00AE4259" w:rsidRPr="00430B44" w:rsidRDefault="00AE4259" w:rsidP="00AE4259">
      <w:pPr>
        <w:pStyle w:val="NoSpacing"/>
        <w:rPr>
          <w:rFonts w:ascii="Arial" w:hAnsi="Arial" w:cs="Arial"/>
          <w:b/>
          <w:bCs/>
        </w:rPr>
      </w:pPr>
    </w:p>
    <w:p w14:paraId="5F9C412D" w14:textId="77777777" w:rsidR="00AE4259" w:rsidRPr="00430B44" w:rsidRDefault="00AE4259" w:rsidP="00AE4259">
      <w:pPr>
        <w:pStyle w:val="NoSpacing"/>
        <w:rPr>
          <w:rFonts w:ascii="Arial" w:hAnsi="Arial" w:cs="Arial"/>
          <w:b/>
          <w:i/>
        </w:rPr>
      </w:pPr>
      <w:r w:rsidRPr="00430B44">
        <w:rPr>
          <w:rFonts w:ascii="Arial" w:hAnsi="Arial" w:cs="Arial"/>
          <w:b/>
          <w:bCs/>
        </w:rPr>
        <w:t>ADJOURNMENT</w:t>
      </w:r>
    </w:p>
    <w:bookmarkEnd w:id="1"/>
    <w:p w14:paraId="30291557" w14:textId="41392650" w:rsidR="00830EE0" w:rsidRPr="00430B44" w:rsidRDefault="00830EE0" w:rsidP="0006370B">
      <w:pPr>
        <w:pStyle w:val="NoSpacing"/>
        <w:jc w:val="both"/>
        <w:rPr>
          <w:rFonts w:ascii="Arial" w:hAnsi="Arial" w:cs="Arial"/>
        </w:rPr>
      </w:pPr>
      <w:r w:rsidRPr="00430B44">
        <w:rPr>
          <w:rFonts w:ascii="Arial" w:hAnsi="Arial" w:cs="Arial"/>
        </w:rPr>
        <w:t>Motion to adjourn the meeting was made by</w:t>
      </w:r>
      <w:r w:rsidR="00DB58CF" w:rsidRPr="00430B44">
        <w:rPr>
          <w:rFonts w:ascii="Arial" w:hAnsi="Arial" w:cs="Arial"/>
        </w:rPr>
        <w:t xml:space="preserve"> </w:t>
      </w:r>
      <w:proofErr w:type="spellStart"/>
      <w:r w:rsidR="000F388C" w:rsidRPr="00430B44">
        <w:rPr>
          <w:rFonts w:ascii="Arial" w:hAnsi="Arial" w:cs="Arial"/>
        </w:rPr>
        <w:t>Mbr</w:t>
      </w:r>
      <w:proofErr w:type="spellEnd"/>
      <w:r w:rsidR="000F388C" w:rsidRPr="00430B44">
        <w:rPr>
          <w:rFonts w:ascii="Arial" w:hAnsi="Arial" w:cs="Arial"/>
        </w:rPr>
        <w:t>. Preblick</w:t>
      </w:r>
      <w:r w:rsidR="00DB58CF" w:rsidRPr="00430B44">
        <w:rPr>
          <w:rFonts w:ascii="Arial" w:hAnsi="Arial" w:cs="Arial"/>
        </w:rPr>
        <w:t>,</w:t>
      </w:r>
      <w:r w:rsidR="00137A8E" w:rsidRPr="00430B44">
        <w:rPr>
          <w:rFonts w:ascii="Arial" w:hAnsi="Arial" w:cs="Arial"/>
        </w:rPr>
        <w:t xml:space="preserve"> </w:t>
      </w:r>
      <w:r w:rsidRPr="00430B44">
        <w:rPr>
          <w:rFonts w:ascii="Arial" w:hAnsi="Arial" w:cs="Arial"/>
        </w:rPr>
        <w:t>seconded by</w:t>
      </w:r>
      <w:r w:rsidR="00DB58CF" w:rsidRPr="00430B44">
        <w:rPr>
          <w:rFonts w:ascii="Arial" w:hAnsi="Arial" w:cs="Arial"/>
        </w:rPr>
        <w:t xml:space="preserve"> </w:t>
      </w:r>
      <w:proofErr w:type="spellStart"/>
      <w:r w:rsidR="00DB58CF" w:rsidRPr="00430B44">
        <w:rPr>
          <w:rFonts w:ascii="Arial" w:hAnsi="Arial" w:cs="Arial"/>
        </w:rPr>
        <w:t>Mbr</w:t>
      </w:r>
      <w:proofErr w:type="spellEnd"/>
      <w:r w:rsidR="00DB58CF" w:rsidRPr="00430B44">
        <w:rPr>
          <w:rFonts w:ascii="Arial" w:hAnsi="Arial" w:cs="Arial"/>
        </w:rPr>
        <w:t xml:space="preserve">. </w:t>
      </w:r>
      <w:r w:rsidR="000F388C" w:rsidRPr="00430B44">
        <w:rPr>
          <w:rFonts w:ascii="Arial" w:hAnsi="Arial" w:cs="Arial"/>
        </w:rPr>
        <w:t>Casserly</w:t>
      </w:r>
      <w:r w:rsidR="00DB58CF" w:rsidRPr="00430B44">
        <w:rPr>
          <w:rFonts w:ascii="Arial" w:hAnsi="Arial" w:cs="Arial"/>
        </w:rPr>
        <w:t>.</w:t>
      </w:r>
      <w:r w:rsidR="00D51A22" w:rsidRPr="00430B44">
        <w:rPr>
          <w:rFonts w:ascii="Arial" w:hAnsi="Arial" w:cs="Arial"/>
        </w:rPr>
        <w:t xml:space="preserve">  </w:t>
      </w:r>
      <w:r w:rsidR="00BD3EC0" w:rsidRPr="00430B44">
        <w:rPr>
          <w:rFonts w:ascii="Arial" w:hAnsi="Arial" w:cs="Arial"/>
        </w:rPr>
        <w:t>A</w:t>
      </w:r>
      <w:r w:rsidRPr="00430B44">
        <w:rPr>
          <w:rFonts w:ascii="Arial" w:hAnsi="Arial" w:cs="Arial"/>
        </w:rPr>
        <w:t xml:space="preserve">ll </w:t>
      </w:r>
      <w:r w:rsidR="00BD3EC0" w:rsidRPr="00430B44">
        <w:rPr>
          <w:rFonts w:ascii="Arial" w:hAnsi="Arial" w:cs="Arial"/>
        </w:rPr>
        <w:t xml:space="preserve">were </w:t>
      </w:r>
      <w:r w:rsidRPr="00430B44">
        <w:rPr>
          <w:rFonts w:ascii="Arial" w:hAnsi="Arial" w:cs="Arial"/>
        </w:rPr>
        <w:t>in favor. The meeting was adjourned at</w:t>
      </w:r>
      <w:r w:rsidR="00BD02C8" w:rsidRPr="00430B44">
        <w:rPr>
          <w:rFonts w:ascii="Arial" w:hAnsi="Arial" w:cs="Arial"/>
        </w:rPr>
        <w:t xml:space="preserve"> </w:t>
      </w:r>
      <w:r w:rsidR="00760DF8" w:rsidRPr="00430B44">
        <w:rPr>
          <w:rFonts w:ascii="Arial" w:hAnsi="Arial" w:cs="Arial"/>
        </w:rPr>
        <w:t>approximately</w:t>
      </w:r>
      <w:r w:rsidR="00DB58CF" w:rsidRPr="00430B44">
        <w:rPr>
          <w:rFonts w:ascii="Arial" w:hAnsi="Arial" w:cs="Arial"/>
        </w:rPr>
        <w:t xml:space="preserve"> </w:t>
      </w:r>
      <w:r w:rsidR="000F388C" w:rsidRPr="00430B44">
        <w:rPr>
          <w:rFonts w:ascii="Arial" w:hAnsi="Arial" w:cs="Arial"/>
        </w:rPr>
        <w:t>8</w:t>
      </w:r>
      <w:r w:rsidR="00DB58CF" w:rsidRPr="00430B44">
        <w:rPr>
          <w:rFonts w:ascii="Arial" w:hAnsi="Arial" w:cs="Arial"/>
        </w:rPr>
        <w:t>:</w:t>
      </w:r>
      <w:r w:rsidR="000F388C" w:rsidRPr="00430B44">
        <w:rPr>
          <w:rFonts w:ascii="Arial" w:hAnsi="Arial" w:cs="Arial"/>
        </w:rPr>
        <w:t>43</w:t>
      </w:r>
      <w:r w:rsidR="00DB58CF" w:rsidRPr="00430B44">
        <w:rPr>
          <w:rFonts w:ascii="Arial" w:hAnsi="Arial" w:cs="Arial"/>
        </w:rPr>
        <w:t xml:space="preserve"> p.m.</w:t>
      </w:r>
    </w:p>
    <w:p w14:paraId="7D593851" w14:textId="62D276D5" w:rsidR="00A9374F" w:rsidRPr="00430B44" w:rsidRDefault="00A9374F" w:rsidP="0006370B">
      <w:pPr>
        <w:pStyle w:val="NoSpacing"/>
        <w:jc w:val="both"/>
        <w:rPr>
          <w:rFonts w:ascii="Arial" w:hAnsi="Arial" w:cs="Arial"/>
        </w:rPr>
      </w:pPr>
    </w:p>
    <w:p w14:paraId="1AC05DAD" w14:textId="77777777" w:rsidR="00830EE0" w:rsidRPr="00430B44" w:rsidRDefault="00830EE0" w:rsidP="0006370B">
      <w:pPr>
        <w:pStyle w:val="Header"/>
        <w:jc w:val="both"/>
        <w:rPr>
          <w:rFonts w:ascii="Arial" w:hAnsi="Arial" w:cs="Arial"/>
        </w:rPr>
      </w:pPr>
      <w:r w:rsidRPr="00430B44">
        <w:rPr>
          <w:rFonts w:ascii="Arial" w:hAnsi="Arial" w:cs="Arial"/>
        </w:rPr>
        <w:t>Respectfully submitted,</w:t>
      </w:r>
    </w:p>
    <w:p w14:paraId="60D66E91" w14:textId="77777777" w:rsidR="00830EE0" w:rsidRPr="00430B44" w:rsidRDefault="00830EE0" w:rsidP="0006370B">
      <w:pPr>
        <w:pStyle w:val="Header"/>
        <w:jc w:val="both"/>
        <w:rPr>
          <w:rFonts w:ascii="Arial" w:hAnsi="Arial" w:cs="Arial"/>
        </w:rPr>
      </w:pPr>
    </w:p>
    <w:p w14:paraId="4F58446B" w14:textId="54E9C0D7" w:rsidR="001275AC" w:rsidRPr="00430B44" w:rsidRDefault="00830EE0" w:rsidP="0006370B">
      <w:pPr>
        <w:pStyle w:val="Header"/>
        <w:jc w:val="both"/>
        <w:rPr>
          <w:rFonts w:ascii="Arial" w:hAnsi="Arial" w:cs="Arial"/>
        </w:rPr>
      </w:pPr>
      <w:r w:rsidRPr="00430B44">
        <w:rPr>
          <w:rFonts w:ascii="Arial" w:hAnsi="Arial" w:cs="Arial"/>
        </w:rPr>
        <w:t>Denean Probasco</w:t>
      </w:r>
      <w:r w:rsidR="001275AC" w:rsidRPr="00430B44">
        <w:rPr>
          <w:rFonts w:ascii="Arial" w:hAnsi="Arial" w:cs="Arial"/>
        </w:rPr>
        <w:t>, Board Secretary</w:t>
      </w:r>
    </w:p>
    <w:p w14:paraId="6068F826" w14:textId="77777777" w:rsidR="00060A1D" w:rsidRPr="00430B44" w:rsidRDefault="00830EE0" w:rsidP="0006370B">
      <w:pPr>
        <w:pStyle w:val="Header"/>
        <w:jc w:val="both"/>
        <w:rPr>
          <w:rFonts w:ascii="Arial" w:hAnsi="Arial" w:cs="Arial"/>
        </w:rPr>
      </w:pPr>
      <w:r w:rsidRPr="00430B44">
        <w:rPr>
          <w:rFonts w:ascii="Arial" w:hAnsi="Arial" w:cs="Arial"/>
        </w:rPr>
        <w:t>Planning</w:t>
      </w:r>
      <w:r w:rsidR="001275AC" w:rsidRPr="00430B44">
        <w:rPr>
          <w:rFonts w:ascii="Arial" w:hAnsi="Arial" w:cs="Arial"/>
        </w:rPr>
        <w:t xml:space="preserve"> &amp; Zoning Board of Adjustment</w:t>
      </w:r>
    </w:p>
    <w:p w14:paraId="63C1F972" w14:textId="77777777" w:rsidR="0000311D" w:rsidRPr="00430B44" w:rsidRDefault="0000311D" w:rsidP="0006370B">
      <w:pPr>
        <w:pStyle w:val="Header"/>
        <w:jc w:val="both"/>
        <w:rPr>
          <w:rFonts w:ascii="Arial" w:hAnsi="Arial" w:cs="Arial"/>
        </w:rPr>
      </w:pPr>
    </w:p>
    <w:p w14:paraId="28E68900" w14:textId="77777777" w:rsidR="00AE4259" w:rsidRPr="00430B44" w:rsidRDefault="00AE4259" w:rsidP="0006370B">
      <w:pPr>
        <w:pStyle w:val="Header"/>
        <w:jc w:val="both"/>
        <w:rPr>
          <w:rFonts w:ascii="Arial" w:hAnsi="Arial" w:cs="Arial"/>
        </w:rPr>
      </w:pPr>
    </w:p>
    <w:p w14:paraId="16131748" w14:textId="77777777" w:rsidR="00AE4259" w:rsidRPr="00430B44" w:rsidRDefault="00AE4259" w:rsidP="00AE4259">
      <w:pPr>
        <w:pStyle w:val="NoSpacing"/>
        <w:ind w:left="720"/>
        <w:jc w:val="both"/>
        <w:rPr>
          <w:rFonts w:ascii="Arial" w:hAnsi="Arial" w:cs="Arial"/>
        </w:rPr>
      </w:pPr>
    </w:p>
    <w:p w14:paraId="7C1CD9A8" w14:textId="1219D68F" w:rsidR="00AE4259" w:rsidRPr="00430B44" w:rsidRDefault="00AE4259" w:rsidP="00AE4259">
      <w:pPr>
        <w:pStyle w:val="NoSpacing"/>
        <w:tabs>
          <w:tab w:val="left" w:pos="720"/>
          <w:tab w:val="left" w:pos="1440"/>
          <w:tab w:val="left" w:pos="2160"/>
          <w:tab w:val="left" w:pos="2880"/>
          <w:tab w:val="left" w:pos="3600"/>
          <w:tab w:val="left" w:pos="5040"/>
        </w:tabs>
        <w:rPr>
          <w:rFonts w:ascii="Arial" w:hAnsi="Arial" w:cs="Arial"/>
          <w:bCs/>
        </w:rPr>
      </w:pPr>
    </w:p>
    <w:p w14:paraId="79D6EB9A" w14:textId="77777777" w:rsidR="00AE4259" w:rsidRPr="00430B44" w:rsidRDefault="00AE4259" w:rsidP="00AE4259">
      <w:pPr>
        <w:pStyle w:val="NoSpacing"/>
        <w:rPr>
          <w:rFonts w:ascii="Arial" w:hAnsi="Arial" w:cs="Arial"/>
          <w:b/>
          <w:bCs/>
          <w:u w:val="single"/>
        </w:rPr>
      </w:pPr>
    </w:p>
    <w:p w14:paraId="25842C12" w14:textId="77777777" w:rsidR="00AE4259" w:rsidRPr="00430B44" w:rsidRDefault="00AE4259" w:rsidP="00AE4259">
      <w:pPr>
        <w:pStyle w:val="NoSpacing"/>
        <w:rPr>
          <w:rFonts w:ascii="Arial" w:hAnsi="Arial" w:cs="Arial"/>
          <w:b/>
          <w:bCs/>
        </w:rPr>
      </w:pPr>
      <w:r w:rsidRPr="00430B44">
        <w:rPr>
          <w:rFonts w:ascii="Arial" w:hAnsi="Arial" w:cs="Arial"/>
          <w:b/>
          <w:bCs/>
        </w:rPr>
        <w:tab/>
      </w:r>
    </w:p>
    <w:sectPr w:rsidR="00AE4259" w:rsidRPr="00430B44" w:rsidSect="003B32C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AC86" w14:textId="77777777" w:rsidR="006553BF" w:rsidRDefault="006553BF" w:rsidP="003B32C7">
      <w:pPr>
        <w:spacing w:after="0" w:line="240" w:lineRule="auto"/>
      </w:pPr>
      <w:r>
        <w:separator/>
      </w:r>
    </w:p>
  </w:endnote>
  <w:endnote w:type="continuationSeparator" w:id="0">
    <w:p w14:paraId="3490F055" w14:textId="77777777" w:rsidR="006553BF" w:rsidRDefault="006553BF" w:rsidP="003B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8372" w14:textId="77777777" w:rsidR="006553BF" w:rsidRDefault="006553BF" w:rsidP="003B32C7">
      <w:pPr>
        <w:spacing w:after="0" w:line="240" w:lineRule="auto"/>
      </w:pPr>
      <w:r>
        <w:separator/>
      </w:r>
    </w:p>
  </w:footnote>
  <w:footnote w:type="continuationSeparator" w:id="0">
    <w:p w14:paraId="1B59DFF2" w14:textId="77777777" w:rsidR="006553BF" w:rsidRDefault="006553BF" w:rsidP="003B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3970" w14:textId="3D580A42" w:rsidR="003B32C7" w:rsidRDefault="003B32C7" w:rsidP="003B32C7">
    <w:pPr>
      <w:pStyle w:val="Header"/>
      <w:tabs>
        <w:tab w:val="clear" w:pos="4680"/>
        <w:tab w:val="clear" w:pos="9360"/>
        <w:tab w:val="left" w:pos="12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3751F8"/>
    <w:multiLevelType w:val="hybridMultilevel"/>
    <w:tmpl w:val="77C6851C"/>
    <w:lvl w:ilvl="0" w:tplc="5A72642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2FE656FA"/>
    <w:multiLevelType w:val="hybridMultilevel"/>
    <w:tmpl w:val="47D292C4"/>
    <w:lvl w:ilvl="0" w:tplc="5DC81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2E7775"/>
    <w:multiLevelType w:val="hybridMultilevel"/>
    <w:tmpl w:val="8ED0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71DBF"/>
    <w:multiLevelType w:val="hybridMultilevel"/>
    <w:tmpl w:val="FB3CD360"/>
    <w:lvl w:ilvl="0" w:tplc="EA0449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925654">
    <w:abstractNumId w:val="3"/>
  </w:num>
  <w:num w:numId="2" w16cid:durableId="1026717102">
    <w:abstractNumId w:val="2"/>
  </w:num>
  <w:num w:numId="3" w16cid:durableId="481123555">
    <w:abstractNumId w:val="4"/>
  </w:num>
  <w:num w:numId="4" w16cid:durableId="1672836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937462">
    <w:abstractNumId w:val="5"/>
  </w:num>
  <w:num w:numId="6" w16cid:durableId="186687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05"/>
    <w:rsid w:val="00002675"/>
    <w:rsid w:val="0000311D"/>
    <w:rsid w:val="00021A95"/>
    <w:rsid w:val="00033624"/>
    <w:rsid w:val="00033A4C"/>
    <w:rsid w:val="00047CDE"/>
    <w:rsid w:val="00056774"/>
    <w:rsid w:val="00060A1D"/>
    <w:rsid w:val="0006370B"/>
    <w:rsid w:val="000639E2"/>
    <w:rsid w:val="00063CE8"/>
    <w:rsid w:val="00082220"/>
    <w:rsid w:val="00082EF9"/>
    <w:rsid w:val="00085BE5"/>
    <w:rsid w:val="000862C5"/>
    <w:rsid w:val="00092C8C"/>
    <w:rsid w:val="000A41B8"/>
    <w:rsid w:val="000A473A"/>
    <w:rsid w:val="000B2D51"/>
    <w:rsid w:val="000B7D0A"/>
    <w:rsid w:val="000C43E8"/>
    <w:rsid w:val="000C5F5D"/>
    <w:rsid w:val="000C6720"/>
    <w:rsid w:val="000E0CD0"/>
    <w:rsid w:val="000F388C"/>
    <w:rsid w:val="00117D0E"/>
    <w:rsid w:val="00120009"/>
    <w:rsid w:val="001275AC"/>
    <w:rsid w:val="00133BD6"/>
    <w:rsid w:val="00136276"/>
    <w:rsid w:val="00137A8E"/>
    <w:rsid w:val="00140DC4"/>
    <w:rsid w:val="001475DB"/>
    <w:rsid w:val="00150D85"/>
    <w:rsid w:val="00154E2A"/>
    <w:rsid w:val="001617F5"/>
    <w:rsid w:val="00170667"/>
    <w:rsid w:val="001709A4"/>
    <w:rsid w:val="001817DB"/>
    <w:rsid w:val="00184630"/>
    <w:rsid w:val="0018543B"/>
    <w:rsid w:val="0019337E"/>
    <w:rsid w:val="001A0546"/>
    <w:rsid w:val="001B335D"/>
    <w:rsid w:val="001B4081"/>
    <w:rsid w:val="001B7F0C"/>
    <w:rsid w:val="001C0785"/>
    <w:rsid w:val="001C4750"/>
    <w:rsid w:val="001C565A"/>
    <w:rsid w:val="002025D0"/>
    <w:rsid w:val="00203848"/>
    <w:rsid w:val="00204450"/>
    <w:rsid w:val="00224655"/>
    <w:rsid w:val="00225AB8"/>
    <w:rsid w:val="00251B47"/>
    <w:rsid w:val="00257056"/>
    <w:rsid w:val="002638CB"/>
    <w:rsid w:val="00265EFA"/>
    <w:rsid w:val="00275226"/>
    <w:rsid w:val="00275513"/>
    <w:rsid w:val="00287D84"/>
    <w:rsid w:val="002A6843"/>
    <w:rsid w:val="002B5A04"/>
    <w:rsid w:val="002C4D94"/>
    <w:rsid w:val="002C52E6"/>
    <w:rsid w:val="002C6CC2"/>
    <w:rsid w:val="002E4C92"/>
    <w:rsid w:val="002F3121"/>
    <w:rsid w:val="00310008"/>
    <w:rsid w:val="00311563"/>
    <w:rsid w:val="00322B8C"/>
    <w:rsid w:val="0033281F"/>
    <w:rsid w:val="00345F9F"/>
    <w:rsid w:val="003474BF"/>
    <w:rsid w:val="00352EC1"/>
    <w:rsid w:val="00356AC9"/>
    <w:rsid w:val="003639E8"/>
    <w:rsid w:val="00380606"/>
    <w:rsid w:val="003A7E46"/>
    <w:rsid w:val="003B32C7"/>
    <w:rsid w:val="003B44E5"/>
    <w:rsid w:val="003C3183"/>
    <w:rsid w:val="003C60AB"/>
    <w:rsid w:val="003D3C37"/>
    <w:rsid w:val="003E6AC7"/>
    <w:rsid w:val="003F27CB"/>
    <w:rsid w:val="003F4AA8"/>
    <w:rsid w:val="003F4D71"/>
    <w:rsid w:val="003F7F6E"/>
    <w:rsid w:val="004024C4"/>
    <w:rsid w:val="004130F9"/>
    <w:rsid w:val="00430B44"/>
    <w:rsid w:val="00436BED"/>
    <w:rsid w:val="004531AF"/>
    <w:rsid w:val="00454639"/>
    <w:rsid w:val="0046241B"/>
    <w:rsid w:val="00466EFB"/>
    <w:rsid w:val="0046778A"/>
    <w:rsid w:val="004755AA"/>
    <w:rsid w:val="00481C93"/>
    <w:rsid w:val="004A7076"/>
    <w:rsid w:val="004C0A39"/>
    <w:rsid w:val="004C2D12"/>
    <w:rsid w:val="004D186F"/>
    <w:rsid w:val="004F28B3"/>
    <w:rsid w:val="004F4A7A"/>
    <w:rsid w:val="00505BE4"/>
    <w:rsid w:val="00510F9E"/>
    <w:rsid w:val="00515557"/>
    <w:rsid w:val="00532B77"/>
    <w:rsid w:val="005370FE"/>
    <w:rsid w:val="00537A1B"/>
    <w:rsid w:val="00542821"/>
    <w:rsid w:val="0054557E"/>
    <w:rsid w:val="00547B92"/>
    <w:rsid w:val="00551421"/>
    <w:rsid w:val="00565340"/>
    <w:rsid w:val="00574E9B"/>
    <w:rsid w:val="005751D6"/>
    <w:rsid w:val="00577D94"/>
    <w:rsid w:val="00582CBF"/>
    <w:rsid w:val="00591F3C"/>
    <w:rsid w:val="005925BA"/>
    <w:rsid w:val="00592FC2"/>
    <w:rsid w:val="00595B49"/>
    <w:rsid w:val="005A2D28"/>
    <w:rsid w:val="005A67D3"/>
    <w:rsid w:val="005B4223"/>
    <w:rsid w:val="005C5BE4"/>
    <w:rsid w:val="005F3A25"/>
    <w:rsid w:val="00626294"/>
    <w:rsid w:val="00630468"/>
    <w:rsid w:val="00644995"/>
    <w:rsid w:val="006553BF"/>
    <w:rsid w:val="0065679E"/>
    <w:rsid w:val="006615B0"/>
    <w:rsid w:val="006651AB"/>
    <w:rsid w:val="0068524F"/>
    <w:rsid w:val="006A0C2D"/>
    <w:rsid w:val="006A205A"/>
    <w:rsid w:val="006B05E8"/>
    <w:rsid w:val="006B1799"/>
    <w:rsid w:val="006B2A4F"/>
    <w:rsid w:val="006B34CB"/>
    <w:rsid w:val="006D0FE5"/>
    <w:rsid w:val="006E7D55"/>
    <w:rsid w:val="00705D8C"/>
    <w:rsid w:val="0071306F"/>
    <w:rsid w:val="00716CDC"/>
    <w:rsid w:val="00726521"/>
    <w:rsid w:val="00733294"/>
    <w:rsid w:val="00760DF8"/>
    <w:rsid w:val="0076198C"/>
    <w:rsid w:val="00761BDC"/>
    <w:rsid w:val="00774723"/>
    <w:rsid w:val="0077653E"/>
    <w:rsid w:val="0078492C"/>
    <w:rsid w:val="007A2F43"/>
    <w:rsid w:val="007A51D9"/>
    <w:rsid w:val="007B03F2"/>
    <w:rsid w:val="007B06FE"/>
    <w:rsid w:val="007B4682"/>
    <w:rsid w:val="007B4A17"/>
    <w:rsid w:val="007D67C8"/>
    <w:rsid w:val="007E5A1A"/>
    <w:rsid w:val="00821C37"/>
    <w:rsid w:val="00822938"/>
    <w:rsid w:val="00830EE0"/>
    <w:rsid w:val="0083633B"/>
    <w:rsid w:val="008464AB"/>
    <w:rsid w:val="0084734E"/>
    <w:rsid w:val="00851EB8"/>
    <w:rsid w:val="008630FD"/>
    <w:rsid w:val="008719A2"/>
    <w:rsid w:val="00875080"/>
    <w:rsid w:val="008759DC"/>
    <w:rsid w:val="00884785"/>
    <w:rsid w:val="00886794"/>
    <w:rsid w:val="008A2501"/>
    <w:rsid w:val="008A7D18"/>
    <w:rsid w:val="008B327C"/>
    <w:rsid w:val="008E0CE6"/>
    <w:rsid w:val="008E2F05"/>
    <w:rsid w:val="008E6FAB"/>
    <w:rsid w:val="00902DC3"/>
    <w:rsid w:val="00903A68"/>
    <w:rsid w:val="0091046A"/>
    <w:rsid w:val="00916C78"/>
    <w:rsid w:val="00921A11"/>
    <w:rsid w:val="00923591"/>
    <w:rsid w:val="009426D4"/>
    <w:rsid w:val="00945DF0"/>
    <w:rsid w:val="00960B08"/>
    <w:rsid w:val="00960B99"/>
    <w:rsid w:val="009638E6"/>
    <w:rsid w:val="00963BCD"/>
    <w:rsid w:val="009807DB"/>
    <w:rsid w:val="00982AC3"/>
    <w:rsid w:val="009B2D67"/>
    <w:rsid w:val="009B69D6"/>
    <w:rsid w:val="009C3D7F"/>
    <w:rsid w:val="009D1772"/>
    <w:rsid w:val="009F2409"/>
    <w:rsid w:val="00A25A97"/>
    <w:rsid w:val="00A279BB"/>
    <w:rsid w:val="00A4210D"/>
    <w:rsid w:val="00A47C43"/>
    <w:rsid w:val="00A5265D"/>
    <w:rsid w:val="00A57381"/>
    <w:rsid w:val="00A57EFB"/>
    <w:rsid w:val="00A67C82"/>
    <w:rsid w:val="00A9374F"/>
    <w:rsid w:val="00A947BD"/>
    <w:rsid w:val="00AA2FC1"/>
    <w:rsid w:val="00AA451C"/>
    <w:rsid w:val="00AB5B43"/>
    <w:rsid w:val="00AD304E"/>
    <w:rsid w:val="00AE08BF"/>
    <w:rsid w:val="00AE4259"/>
    <w:rsid w:val="00AE43DE"/>
    <w:rsid w:val="00AE6A49"/>
    <w:rsid w:val="00B046CD"/>
    <w:rsid w:val="00B047E2"/>
    <w:rsid w:val="00B11EF8"/>
    <w:rsid w:val="00B12FAC"/>
    <w:rsid w:val="00B16043"/>
    <w:rsid w:val="00B217C3"/>
    <w:rsid w:val="00B26D86"/>
    <w:rsid w:val="00B34E5F"/>
    <w:rsid w:val="00B41D5B"/>
    <w:rsid w:val="00B526A7"/>
    <w:rsid w:val="00B52AD3"/>
    <w:rsid w:val="00B56FE6"/>
    <w:rsid w:val="00B73271"/>
    <w:rsid w:val="00B85E49"/>
    <w:rsid w:val="00BD02C8"/>
    <w:rsid w:val="00BD3C2C"/>
    <w:rsid w:val="00BD3EC0"/>
    <w:rsid w:val="00BE33E5"/>
    <w:rsid w:val="00C00EC8"/>
    <w:rsid w:val="00C50E93"/>
    <w:rsid w:val="00C548F8"/>
    <w:rsid w:val="00C55E8C"/>
    <w:rsid w:val="00C76E2A"/>
    <w:rsid w:val="00CA7735"/>
    <w:rsid w:val="00CC0539"/>
    <w:rsid w:val="00CF04ED"/>
    <w:rsid w:val="00CF162D"/>
    <w:rsid w:val="00CF3396"/>
    <w:rsid w:val="00D01F7C"/>
    <w:rsid w:val="00D141E9"/>
    <w:rsid w:val="00D27E43"/>
    <w:rsid w:val="00D441CB"/>
    <w:rsid w:val="00D51A22"/>
    <w:rsid w:val="00D5486F"/>
    <w:rsid w:val="00D73596"/>
    <w:rsid w:val="00D8215D"/>
    <w:rsid w:val="00D8238B"/>
    <w:rsid w:val="00D853B1"/>
    <w:rsid w:val="00D92BC0"/>
    <w:rsid w:val="00DB0CA5"/>
    <w:rsid w:val="00DB2A6C"/>
    <w:rsid w:val="00DB58CF"/>
    <w:rsid w:val="00DF6915"/>
    <w:rsid w:val="00DF74CC"/>
    <w:rsid w:val="00E14281"/>
    <w:rsid w:val="00E15AE2"/>
    <w:rsid w:val="00E306FA"/>
    <w:rsid w:val="00E40F40"/>
    <w:rsid w:val="00E426EB"/>
    <w:rsid w:val="00E42711"/>
    <w:rsid w:val="00E50FDB"/>
    <w:rsid w:val="00E56E3A"/>
    <w:rsid w:val="00E57B29"/>
    <w:rsid w:val="00E70977"/>
    <w:rsid w:val="00E83087"/>
    <w:rsid w:val="00E9301C"/>
    <w:rsid w:val="00E975A4"/>
    <w:rsid w:val="00EB01B8"/>
    <w:rsid w:val="00EB209C"/>
    <w:rsid w:val="00EB540A"/>
    <w:rsid w:val="00EC44DE"/>
    <w:rsid w:val="00EC489D"/>
    <w:rsid w:val="00EC672D"/>
    <w:rsid w:val="00EE03B9"/>
    <w:rsid w:val="00EF3B3C"/>
    <w:rsid w:val="00EF4359"/>
    <w:rsid w:val="00F03705"/>
    <w:rsid w:val="00F03BBF"/>
    <w:rsid w:val="00F2262C"/>
    <w:rsid w:val="00F27097"/>
    <w:rsid w:val="00F457FE"/>
    <w:rsid w:val="00F626FB"/>
    <w:rsid w:val="00F64BF1"/>
    <w:rsid w:val="00F703B0"/>
    <w:rsid w:val="00F74B84"/>
    <w:rsid w:val="00F76E4A"/>
    <w:rsid w:val="00F93229"/>
    <w:rsid w:val="00F970F8"/>
    <w:rsid w:val="00FA19C9"/>
    <w:rsid w:val="00FA6EA8"/>
    <w:rsid w:val="00FA7F61"/>
    <w:rsid w:val="00FB1175"/>
    <w:rsid w:val="00FC4355"/>
    <w:rsid w:val="00FC4582"/>
    <w:rsid w:val="00FC6967"/>
    <w:rsid w:val="00FE1097"/>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03712"/>
  <w15:chartTrackingRefBased/>
  <w15:docId w15:val="{1A2285F5-8962-4CD7-A7E6-2743A77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05"/>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037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37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370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3705"/>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03705"/>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03705"/>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03705"/>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03705"/>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03705"/>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3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3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3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3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3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37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0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3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3705"/>
    <w:pPr>
      <w:spacing w:before="160" w:after="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03705"/>
    <w:rPr>
      <w:i/>
      <w:iCs/>
      <w:color w:val="404040" w:themeColor="text1" w:themeTint="BF"/>
    </w:rPr>
  </w:style>
  <w:style w:type="paragraph" w:styleId="ListParagraph">
    <w:name w:val="List Paragraph"/>
    <w:basedOn w:val="Normal"/>
    <w:uiPriority w:val="34"/>
    <w:qFormat/>
    <w:rsid w:val="00F03705"/>
    <w:pPr>
      <w:spacing w:after="160"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03705"/>
    <w:rPr>
      <w:i/>
      <w:iCs/>
      <w:color w:val="0F4761" w:themeColor="accent1" w:themeShade="BF"/>
    </w:rPr>
  </w:style>
  <w:style w:type="paragraph" w:styleId="IntenseQuote">
    <w:name w:val="Intense Quote"/>
    <w:basedOn w:val="Normal"/>
    <w:next w:val="Normal"/>
    <w:link w:val="IntenseQuoteChar"/>
    <w:uiPriority w:val="30"/>
    <w:qFormat/>
    <w:rsid w:val="00F037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03705"/>
    <w:rPr>
      <w:i/>
      <w:iCs/>
      <w:color w:val="0F4761" w:themeColor="accent1" w:themeShade="BF"/>
    </w:rPr>
  </w:style>
  <w:style w:type="character" w:styleId="IntenseReference">
    <w:name w:val="Intense Reference"/>
    <w:basedOn w:val="DefaultParagraphFont"/>
    <w:uiPriority w:val="32"/>
    <w:qFormat/>
    <w:rsid w:val="00F03705"/>
    <w:rPr>
      <w:b/>
      <w:bCs/>
      <w:smallCaps/>
      <w:color w:val="0F4761" w:themeColor="accent1" w:themeShade="BF"/>
      <w:spacing w:val="5"/>
    </w:rPr>
  </w:style>
  <w:style w:type="paragraph" w:styleId="NoSpacing">
    <w:name w:val="No Spacing"/>
    <w:uiPriority w:val="1"/>
    <w:qFormat/>
    <w:rsid w:val="00F03705"/>
    <w:pPr>
      <w:spacing w:after="0" w:line="240" w:lineRule="auto"/>
    </w:pPr>
    <w:rPr>
      <w:rFonts w:asciiTheme="minorHAnsi" w:hAnsiTheme="minorHAnsi"/>
      <w:kern w:val="0"/>
      <w:sz w:val="22"/>
      <w14:ligatures w14:val="none"/>
    </w:rPr>
  </w:style>
  <w:style w:type="paragraph" w:styleId="Header">
    <w:name w:val="header"/>
    <w:basedOn w:val="Normal"/>
    <w:link w:val="HeaderChar"/>
    <w:unhideWhenUsed/>
    <w:rsid w:val="003B32C7"/>
    <w:pPr>
      <w:tabs>
        <w:tab w:val="center" w:pos="4680"/>
        <w:tab w:val="right" w:pos="9360"/>
      </w:tabs>
      <w:spacing w:after="0" w:line="240" w:lineRule="auto"/>
    </w:pPr>
  </w:style>
  <w:style w:type="character" w:customStyle="1" w:styleId="HeaderChar">
    <w:name w:val="Header Char"/>
    <w:basedOn w:val="DefaultParagraphFont"/>
    <w:link w:val="Header"/>
    <w:rsid w:val="003B32C7"/>
    <w:rPr>
      <w:rFonts w:asciiTheme="minorHAnsi" w:hAnsiTheme="minorHAnsi"/>
      <w:kern w:val="0"/>
      <w:sz w:val="22"/>
      <w14:ligatures w14:val="none"/>
    </w:rPr>
  </w:style>
  <w:style w:type="paragraph" w:styleId="Footer">
    <w:name w:val="footer"/>
    <w:basedOn w:val="Normal"/>
    <w:link w:val="FooterChar"/>
    <w:uiPriority w:val="99"/>
    <w:unhideWhenUsed/>
    <w:rsid w:val="003B3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2C7"/>
    <w:rPr>
      <w:rFonts w:asciiTheme="minorHAnsi" w:hAnsiTheme="minorHAnsi"/>
      <w:kern w:val="0"/>
      <w:sz w:val="22"/>
      <w14:ligatures w14:val="none"/>
    </w:rPr>
  </w:style>
  <w:style w:type="table" w:styleId="TableGrid">
    <w:name w:val="Table Grid"/>
    <w:basedOn w:val="TableNormal"/>
    <w:uiPriority w:val="39"/>
    <w:rsid w:val="00B41D5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BF"/>
    <w:rPr>
      <w:rFonts w:ascii="Segoe UI" w:hAnsi="Segoe UI" w:cs="Segoe UI"/>
      <w:kern w:val="0"/>
      <w:sz w:val="18"/>
      <w:szCs w:val="18"/>
      <w14:ligatures w14:val="none"/>
    </w:rPr>
  </w:style>
  <w:style w:type="character" w:styleId="Hyperlink">
    <w:name w:val="Hyperlink"/>
    <w:basedOn w:val="DefaultParagraphFont"/>
    <w:uiPriority w:val="99"/>
    <w:unhideWhenUsed/>
    <w:rsid w:val="00AE4259"/>
    <w:rPr>
      <w:color w:val="467886" w:themeColor="hyperlink"/>
      <w:u w:val="single"/>
    </w:rPr>
  </w:style>
  <w:style w:type="paragraph" w:styleId="PlainText">
    <w:name w:val="Plain Text"/>
    <w:basedOn w:val="Normal"/>
    <w:link w:val="PlainTextChar"/>
    <w:uiPriority w:val="99"/>
    <w:unhideWhenUsed/>
    <w:rsid w:val="00AE4259"/>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AE4259"/>
    <w:rPr>
      <w:rFonts w:ascii="Consolas" w:eastAsia="Times New Roman" w:hAnsi="Consolas" w:cs="Courier"/>
      <w:kern w:val="0"/>
      <w:sz w:val="21"/>
      <w:szCs w:val="21"/>
      <w14:ligatures w14:val="none"/>
    </w:rPr>
  </w:style>
  <w:style w:type="paragraph" w:styleId="BodyText">
    <w:name w:val="Body Text"/>
    <w:basedOn w:val="Normal"/>
    <w:link w:val="BodyTextChar"/>
    <w:uiPriority w:val="1"/>
    <w:qFormat/>
    <w:rsid w:val="00B16043"/>
    <w:pPr>
      <w:widowControl w:val="0"/>
      <w:autoSpaceDE w:val="0"/>
      <w:autoSpaceDN w:val="0"/>
      <w:spacing w:after="0" w:line="240" w:lineRule="auto"/>
      <w:jc w:val="both"/>
    </w:pPr>
    <w:rPr>
      <w:rFonts w:ascii="Arial" w:eastAsia="Arial" w:hAnsi="Arial" w:cs="Arial"/>
    </w:rPr>
  </w:style>
  <w:style w:type="character" w:customStyle="1" w:styleId="BodyTextChar">
    <w:name w:val="Body Text Char"/>
    <w:basedOn w:val="DefaultParagraphFont"/>
    <w:link w:val="BodyText"/>
    <w:uiPriority w:val="1"/>
    <w:rsid w:val="00B16043"/>
    <w:rPr>
      <w:rFonts w:ascii="Arial" w:eastAsia="Arial" w:hAnsi="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757">
      <w:bodyDiv w:val="1"/>
      <w:marLeft w:val="0"/>
      <w:marRight w:val="0"/>
      <w:marTop w:val="0"/>
      <w:marBottom w:val="0"/>
      <w:divBdr>
        <w:top w:val="none" w:sz="0" w:space="0" w:color="auto"/>
        <w:left w:val="none" w:sz="0" w:space="0" w:color="auto"/>
        <w:bottom w:val="none" w:sz="0" w:space="0" w:color="auto"/>
        <w:right w:val="none" w:sz="0" w:space="0" w:color="auto"/>
      </w:divBdr>
    </w:div>
    <w:div w:id="84309642">
      <w:bodyDiv w:val="1"/>
      <w:marLeft w:val="0"/>
      <w:marRight w:val="0"/>
      <w:marTop w:val="0"/>
      <w:marBottom w:val="0"/>
      <w:divBdr>
        <w:top w:val="none" w:sz="0" w:space="0" w:color="auto"/>
        <w:left w:val="none" w:sz="0" w:space="0" w:color="auto"/>
        <w:bottom w:val="none" w:sz="0" w:space="0" w:color="auto"/>
        <w:right w:val="none" w:sz="0" w:space="0" w:color="auto"/>
      </w:divBdr>
    </w:div>
    <w:div w:id="238443773">
      <w:bodyDiv w:val="1"/>
      <w:marLeft w:val="0"/>
      <w:marRight w:val="0"/>
      <w:marTop w:val="0"/>
      <w:marBottom w:val="0"/>
      <w:divBdr>
        <w:top w:val="none" w:sz="0" w:space="0" w:color="auto"/>
        <w:left w:val="none" w:sz="0" w:space="0" w:color="auto"/>
        <w:bottom w:val="none" w:sz="0" w:space="0" w:color="auto"/>
        <w:right w:val="none" w:sz="0" w:space="0" w:color="auto"/>
      </w:divBdr>
    </w:div>
    <w:div w:id="343022991">
      <w:bodyDiv w:val="1"/>
      <w:marLeft w:val="0"/>
      <w:marRight w:val="0"/>
      <w:marTop w:val="0"/>
      <w:marBottom w:val="0"/>
      <w:divBdr>
        <w:top w:val="none" w:sz="0" w:space="0" w:color="auto"/>
        <w:left w:val="none" w:sz="0" w:space="0" w:color="auto"/>
        <w:bottom w:val="none" w:sz="0" w:space="0" w:color="auto"/>
        <w:right w:val="none" w:sz="0" w:space="0" w:color="auto"/>
      </w:divBdr>
    </w:div>
    <w:div w:id="518159740">
      <w:bodyDiv w:val="1"/>
      <w:marLeft w:val="0"/>
      <w:marRight w:val="0"/>
      <w:marTop w:val="0"/>
      <w:marBottom w:val="0"/>
      <w:divBdr>
        <w:top w:val="none" w:sz="0" w:space="0" w:color="auto"/>
        <w:left w:val="none" w:sz="0" w:space="0" w:color="auto"/>
        <w:bottom w:val="none" w:sz="0" w:space="0" w:color="auto"/>
        <w:right w:val="none" w:sz="0" w:space="0" w:color="auto"/>
      </w:divBdr>
    </w:div>
    <w:div w:id="620500990">
      <w:bodyDiv w:val="1"/>
      <w:marLeft w:val="0"/>
      <w:marRight w:val="0"/>
      <w:marTop w:val="0"/>
      <w:marBottom w:val="0"/>
      <w:divBdr>
        <w:top w:val="none" w:sz="0" w:space="0" w:color="auto"/>
        <w:left w:val="none" w:sz="0" w:space="0" w:color="auto"/>
        <w:bottom w:val="none" w:sz="0" w:space="0" w:color="auto"/>
        <w:right w:val="none" w:sz="0" w:space="0" w:color="auto"/>
      </w:divBdr>
    </w:div>
    <w:div w:id="643777152">
      <w:bodyDiv w:val="1"/>
      <w:marLeft w:val="0"/>
      <w:marRight w:val="0"/>
      <w:marTop w:val="0"/>
      <w:marBottom w:val="0"/>
      <w:divBdr>
        <w:top w:val="none" w:sz="0" w:space="0" w:color="auto"/>
        <w:left w:val="none" w:sz="0" w:space="0" w:color="auto"/>
        <w:bottom w:val="none" w:sz="0" w:space="0" w:color="auto"/>
        <w:right w:val="none" w:sz="0" w:space="0" w:color="auto"/>
      </w:divBdr>
    </w:div>
    <w:div w:id="1016231827">
      <w:bodyDiv w:val="1"/>
      <w:marLeft w:val="0"/>
      <w:marRight w:val="0"/>
      <w:marTop w:val="0"/>
      <w:marBottom w:val="0"/>
      <w:divBdr>
        <w:top w:val="none" w:sz="0" w:space="0" w:color="auto"/>
        <w:left w:val="none" w:sz="0" w:space="0" w:color="auto"/>
        <w:bottom w:val="none" w:sz="0" w:space="0" w:color="auto"/>
        <w:right w:val="none" w:sz="0" w:space="0" w:color="auto"/>
      </w:divBdr>
    </w:div>
    <w:div w:id="1285693553">
      <w:bodyDiv w:val="1"/>
      <w:marLeft w:val="0"/>
      <w:marRight w:val="0"/>
      <w:marTop w:val="0"/>
      <w:marBottom w:val="0"/>
      <w:divBdr>
        <w:top w:val="none" w:sz="0" w:space="0" w:color="auto"/>
        <w:left w:val="none" w:sz="0" w:space="0" w:color="auto"/>
        <w:bottom w:val="none" w:sz="0" w:space="0" w:color="auto"/>
        <w:right w:val="none" w:sz="0" w:space="0" w:color="auto"/>
      </w:divBdr>
    </w:div>
    <w:div w:id="1385562981">
      <w:bodyDiv w:val="1"/>
      <w:marLeft w:val="0"/>
      <w:marRight w:val="0"/>
      <w:marTop w:val="0"/>
      <w:marBottom w:val="0"/>
      <w:divBdr>
        <w:top w:val="none" w:sz="0" w:space="0" w:color="auto"/>
        <w:left w:val="none" w:sz="0" w:space="0" w:color="auto"/>
        <w:bottom w:val="none" w:sz="0" w:space="0" w:color="auto"/>
        <w:right w:val="none" w:sz="0" w:space="0" w:color="auto"/>
      </w:divBdr>
    </w:div>
    <w:div w:id="1701739002">
      <w:bodyDiv w:val="1"/>
      <w:marLeft w:val="0"/>
      <w:marRight w:val="0"/>
      <w:marTop w:val="0"/>
      <w:marBottom w:val="0"/>
      <w:divBdr>
        <w:top w:val="none" w:sz="0" w:space="0" w:color="auto"/>
        <w:left w:val="none" w:sz="0" w:space="0" w:color="auto"/>
        <w:bottom w:val="none" w:sz="0" w:space="0" w:color="auto"/>
        <w:right w:val="none" w:sz="0" w:space="0" w:color="auto"/>
      </w:divBdr>
    </w:div>
    <w:div w:id="19301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FD75-6AD3-4C89-827D-D816C5BE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Denean Probasco</cp:lastModifiedBy>
  <cp:revision>19</cp:revision>
  <cp:lastPrinted>2025-09-17T22:30:00Z</cp:lastPrinted>
  <dcterms:created xsi:type="dcterms:W3CDTF">2026-03-15T16:33:00Z</dcterms:created>
  <dcterms:modified xsi:type="dcterms:W3CDTF">2026-03-18T01:45:00Z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5113577d-a32f-41fe-a8c9-7e14aaad08fe</vt:lpwstr>
  </property>
</Properties>
</file>