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79B3" w14:textId="77777777" w:rsidR="002B1DF1" w:rsidRPr="002B1DF1" w:rsidRDefault="002B1DF1" w:rsidP="002B1DF1">
      <w:pPr>
        <w:jc w:val="center"/>
        <w:rPr>
          <w:rFonts w:ascii="Times New Roman" w:hAnsi="Times New Roman" w:cs="Times New Roman"/>
          <w:b/>
          <w:bCs/>
        </w:rPr>
      </w:pPr>
      <w:r w:rsidRPr="002B1DF1">
        <w:rPr>
          <w:rFonts w:ascii="Times New Roman" w:hAnsi="Times New Roman" w:cs="Times New Roman"/>
          <w:b/>
          <w:bCs/>
        </w:rPr>
        <w:t>BOROUGH OF CALIFON</w:t>
      </w:r>
    </w:p>
    <w:p w14:paraId="42907D9A" w14:textId="7C91EC2A" w:rsidR="002B1DF1" w:rsidRPr="002B1DF1" w:rsidRDefault="002B1DF1" w:rsidP="002B1DF1">
      <w:pPr>
        <w:jc w:val="center"/>
        <w:rPr>
          <w:rFonts w:ascii="Times New Roman" w:hAnsi="Times New Roman" w:cs="Times New Roman"/>
          <w:b/>
          <w:bCs/>
        </w:rPr>
      </w:pPr>
      <w:r w:rsidRPr="002B1DF1">
        <w:rPr>
          <w:rFonts w:ascii="Times New Roman" w:hAnsi="Times New Roman" w:cs="Times New Roman"/>
          <w:b/>
          <w:bCs/>
        </w:rPr>
        <w:t>ORDINANCE 2025-06</w:t>
      </w:r>
    </w:p>
    <w:p w14:paraId="07C83B1A" w14:textId="2DDE666C" w:rsidR="009A6803" w:rsidRPr="002B1DF1" w:rsidRDefault="00E77EEB" w:rsidP="00657D24">
      <w:pPr>
        <w:widowControl/>
        <w:jc w:val="center"/>
        <w:rPr>
          <w:rFonts w:ascii="Times New Roman" w:hAnsi="Times New Roman" w:cs="Times New Roman"/>
          <w:b/>
          <w:bCs/>
        </w:rPr>
      </w:pPr>
      <w:r w:rsidRPr="002B1DF1">
        <w:rPr>
          <w:rFonts w:ascii="Times New Roman" w:hAnsi="Times New Roman" w:cs="Times New Roman"/>
          <w:b/>
          <w:bCs/>
        </w:rPr>
        <w:t xml:space="preserve">AN ORDINANCE AMENDING THE REVISED BOROUGH CODE OF THE BOROUGH OF CALIFON BY </w:t>
      </w:r>
      <w:r w:rsidR="001D5C56" w:rsidRPr="002B1DF1">
        <w:rPr>
          <w:rFonts w:ascii="Times New Roman" w:hAnsi="Times New Roman" w:cs="Times New Roman"/>
          <w:b/>
          <w:bCs/>
        </w:rPr>
        <w:t>AMENDING</w:t>
      </w:r>
      <w:r w:rsidR="00AA5DC3" w:rsidRPr="002B1DF1">
        <w:rPr>
          <w:rFonts w:ascii="Times New Roman" w:hAnsi="Times New Roman" w:cs="Times New Roman"/>
          <w:b/>
          <w:bCs/>
        </w:rPr>
        <w:t xml:space="preserve"> </w:t>
      </w:r>
      <w:r w:rsidR="00657D24" w:rsidRPr="002B1DF1">
        <w:rPr>
          <w:rFonts w:ascii="Times New Roman" w:hAnsi="Times New Roman" w:cs="Times New Roman"/>
          <w:b/>
          <w:bCs/>
        </w:rPr>
        <w:t>PARAGRAPHS</w:t>
      </w:r>
      <w:r w:rsidR="003C4C80" w:rsidRPr="002B1DF1">
        <w:rPr>
          <w:rFonts w:ascii="Times New Roman" w:hAnsi="Times New Roman" w:cs="Times New Roman"/>
          <w:b/>
          <w:bCs/>
        </w:rPr>
        <w:t xml:space="preserve"> </w:t>
      </w:r>
      <w:r w:rsidR="001D5C56" w:rsidRPr="002B1DF1">
        <w:rPr>
          <w:rFonts w:ascii="Times New Roman" w:hAnsi="Times New Roman" w:cs="Times New Roman"/>
          <w:b/>
          <w:bCs/>
        </w:rPr>
        <w:t>15.16.010.C.4</w:t>
      </w:r>
      <w:r w:rsidR="003C4C80" w:rsidRPr="002B1DF1">
        <w:rPr>
          <w:rFonts w:ascii="Times New Roman" w:hAnsi="Times New Roman" w:cs="Times New Roman"/>
          <w:b/>
          <w:bCs/>
        </w:rPr>
        <w:t xml:space="preserve">, </w:t>
      </w:r>
      <w:r w:rsidR="001D5C56" w:rsidRPr="002B1DF1">
        <w:rPr>
          <w:rFonts w:ascii="Times New Roman" w:hAnsi="Times New Roman" w:cs="Times New Roman"/>
          <w:b/>
          <w:bCs/>
        </w:rPr>
        <w:t>15.16.040.D.4</w:t>
      </w:r>
      <w:r w:rsidR="003C4C80" w:rsidRPr="002B1DF1">
        <w:rPr>
          <w:rFonts w:ascii="Times New Roman" w:hAnsi="Times New Roman" w:cs="Times New Roman"/>
          <w:b/>
          <w:bCs/>
        </w:rPr>
        <w:t xml:space="preserve">, </w:t>
      </w:r>
      <w:r w:rsidR="004F29FB" w:rsidRPr="002B1DF1">
        <w:rPr>
          <w:rFonts w:ascii="Times New Roman" w:hAnsi="Times New Roman" w:cs="Times New Roman"/>
          <w:b/>
          <w:bCs/>
        </w:rPr>
        <w:t xml:space="preserve">AND </w:t>
      </w:r>
      <w:r w:rsidR="001D5C56" w:rsidRPr="002B1DF1">
        <w:rPr>
          <w:rFonts w:ascii="Times New Roman" w:hAnsi="Times New Roman" w:cs="Times New Roman"/>
          <w:b/>
          <w:bCs/>
        </w:rPr>
        <w:t>15.16.040.R.2</w:t>
      </w:r>
      <w:r w:rsidR="00657D24" w:rsidRPr="002B1DF1">
        <w:rPr>
          <w:rFonts w:ascii="Times New Roman" w:hAnsi="Times New Roman" w:cs="Times New Roman"/>
          <w:b/>
          <w:bCs/>
        </w:rPr>
        <w:t>.</w:t>
      </w:r>
      <w:r w:rsidR="001D5C56" w:rsidRPr="002B1DF1">
        <w:rPr>
          <w:rFonts w:ascii="Times New Roman" w:hAnsi="Times New Roman" w:cs="Times New Roman"/>
          <w:b/>
          <w:bCs/>
        </w:rPr>
        <w:t>a</w:t>
      </w:r>
      <w:r w:rsidR="003C4C80" w:rsidRPr="002B1DF1">
        <w:rPr>
          <w:rFonts w:ascii="Times New Roman" w:hAnsi="Times New Roman" w:cs="Times New Roman"/>
          <w:b/>
          <w:bCs/>
        </w:rPr>
        <w:t xml:space="preserve">, OF </w:t>
      </w:r>
      <w:r w:rsidR="004034A2" w:rsidRPr="002B1DF1">
        <w:rPr>
          <w:rFonts w:ascii="Times New Roman" w:hAnsi="Times New Roman" w:cs="Times New Roman"/>
          <w:b/>
          <w:bCs/>
        </w:rPr>
        <w:t xml:space="preserve">TITLE </w:t>
      </w:r>
      <w:r w:rsidR="001D5C56" w:rsidRPr="002B1DF1">
        <w:rPr>
          <w:rFonts w:ascii="Times New Roman" w:hAnsi="Times New Roman" w:cs="Times New Roman"/>
          <w:b/>
          <w:bCs/>
        </w:rPr>
        <w:t>15</w:t>
      </w:r>
      <w:r w:rsidR="004034A2" w:rsidRPr="002B1DF1">
        <w:rPr>
          <w:rFonts w:ascii="Times New Roman" w:hAnsi="Times New Roman" w:cs="Times New Roman"/>
          <w:b/>
          <w:bCs/>
        </w:rPr>
        <w:t xml:space="preserve">, CHAPTER </w:t>
      </w:r>
      <w:r w:rsidR="00657D24" w:rsidRPr="002B1DF1">
        <w:rPr>
          <w:rFonts w:ascii="Times New Roman" w:hAnsi="Times New Roman" w:cs="Times New Roman"/>
          <w:b/>
          <w:bCs/>
        </w:rPr>
        <w:t>15.</w:t>
      </w:r>
      <w:r w:rsidR="001D5C56" w:rsidRPr="002B1DF1">
        <w:rPr>
          <w:rFonts w:ascii="Times New Roman" w:hAnsi="Times New Roman" w:cs="Times New Roman"/>
          <w:b/>
          <w:bCs/>
        </w:rPr>
        <w:t>16</w:t>
      </w:r>
      <w:r w:rsidR="004034A2" w:rsidRPr="002B1DF1">
        <w:rPr>
          <w:rFonts w:ascii="Times New Roman" w:hAnsi="Times New Roman" w:cs="Times New Roman"/>
          <w:b/>
          <w:bCs/>
        </w:rPr>
        <w:t xml:space="preserve">, </w:t>
      </w:r>
      <w:r w:rsidR="00AB5E7D" w:rsidRPr="002B1DF1">
        <w:rPr>
          <w:rFonts w:ascii="Times New Roman" w:hAnsi="Times New Roman" w:cs="Times New Roman"/>
          <w:b/>
          <w:bCs/>
        </w:rPr>
        <w:t>"</w:t>
      </w:r>
      <w:r w:rsidR="001D5C56" w:rsidRPr="002B1DF1">
        <w:rPr>
          <w:rFonts w:ascii="Times New Roman" w:hAnsi="Times New Roman" w:cs="Times New Roman"/>
          <w:b/>
          <w:bCs/>
        </w:rPr>
        <w:t>STORMWATER CONTROL</w:t>
      </w:r>
      <w:r w:rsidR="00AB5E7D" w:rsidRPr="002B1DF1">
        <w:rPr>
          <w:rFonts w:ascii="Times New Roman" w:hAnsi="Times New Roman" w:cs="Times New Roman"/>
          <w:b/>
          <w:bCs/>
        </w:rPr>
        <w:t>"</w:t>
      </w:r>
    </w:p>
    <w:p w14:paraId="40E09CF8" w14:textId="77777777" w:rsidR="00A027AC" w:rsidRPr="002B1DF1" w:rsidRDefault="00A027AC" w:rsidP="00657D24">
      <w:pPr>
        <w:widowControl/>
        <w:rPr>
          <w:rFonts w:ascii="Times New Roman" w:hAnsi="Times New Roman" w:cs="Times New Roman"/>
        </w:rPr>
      </w:pPr>
    </w:p>
    <w:p w14:paraId="6E783534" w14:textId="722CE2C0" w:rsidR="00D34E23" w:rsidRPr="002B1DF1" w:rsidRDefault="00A027AC" w:rsidP="00657D24">
      <w:pPr>
        <w:widowControl/>
        <w:rPr>
          <w:rFonts w:ascii="Times New Roman" w:hAnsi="Times New Roman" w:cs="Times New Roman"/>
        </w:rPr>
      </w:pPr>
      <w:r w:rsidRPr="002B1DF1">
        <w:rPr>
          <w:rFonts w:ascii="Times New Roman" w:hAnsi="Times New Roman" w:cs="Times New Roman"/>
        </w:rPr>
        <w:t xml:space="preserve">BE IT ORDAINED </w:t>
      </w:r>
      <w:r w:rsidR="00D34E23" w:rsidRPr="002B1DF1">
        <w:rPr>
          <w:rFonts w:ascii="Times New Roman" w:hAnsi="Times New Roman" w:cs="Times New Roman"/>
        </w:rPr>
        <w:t xml:space="preserve">by the Borough Council of the Borough of Califon that the Borough Code adopted August 24, </w:t>
      </w:r>
      <w:proofErr w:type="gramStart"/>
      <w:r w:rsidR="00D34E23" w:rsidRPr="002B1DF1">
        <w:rPr>
          <w:rFonts w:ascii="Times New Roman" w:hAnsi="Times New Roman" w:cs="Times New Roman"/>
        </w:rPr>
        <w:t>2000</w:t>
      </w:r>
      <w:proofErr w:type="gramEnd"/>
      <w:r w:rsidR="00D34E23" w:rsidRPr="002B1DF1">
        <w:rPr>
          <w:rFonts w:ascii="Times New Roman" w:hAnsi="Times New Roman" w:cs="Times New Roman"/>
        </w:rPr>
        <w:t xml:space="preserve"> and heretofore amended be further amended as follows:</w:t>
      </w:r>
    </w:p>
    <w:p w14:paraId="149DF1CC" w14:textId="77777777" w:rsidR="00D34E23" w:rsidRPr="002B1DF1" w:rsidRDefault="00D34E23" w:rsidP="00657D24">
      <w:pPr>
        <w:widowControl/>
        <w:rPr>
          <w:rFonts w:ascii="Times New Roman" w:hAnsi="Times New Roman" w:cs="Times New Roman"/>
        </w:rPr>
      </w:pPr>
    </w:p>
    <w:p w14:paraId="0A51D3CA" w14:textId="77777777" w:rsidR="00D34E23" w:rsidRPr="002B1DF1" w:rsidRDefault="00D34E23" w:rsidP="00657D24">
      <w:pPr>
        <w:widowControl/>
        <w:rPr>
          <w:rFonts w:ascii="Times New Roman" w:hAnsi="Times New Roman" w:cs="Times New Roman"/>
        </w:rPr>
      </w:pPr>
      <w:r w:rsidRPr="002B1DF1">
        <w:rPr>
          <w:rFonts w:ascii="Times New Roman" w:hAnsi="Times New Roman" w:cs="Times New Roman"/>
        </w:rPr>
        <w:t>SECTION ONE:</w:t>
      </w:r>
    </w:p>
    <w:p w14:paraId="00369419" w14:textId="77777777" w:rsidR="00D34E23" w:rsidRPr="002B1DF1" w:rsidRDefault="00D34E23" w:rsidP="00657D24">
      <w:pPr>
        <w:widowControl/>
        <w:rPr>
          <w:rFonts w:ascii="Times New Roman" w:hAnsi="Times New Roman" w:cs="Times New Roman"/>
        </w:rPr>
      </w:pPr>
    </w:p>
    <w:p w14:paraId="09B9B25A" w14:textId="1A24E19F" w:rsidR="001D5C56" w:rsidRPr="002B1DF1" w:rsidRDefault="00657D24" w:rsidP="00657D24">
      <w:pPr>
        <w:widowControl/>
        <w:tabs>
          <w:tab w:val="left" w:pos="4320"/>
        </w:tabs>
        <w:suppressAutoHyphens/>
        <w:rPr>
          <w:rFonts w:ascii="Times New Roman" w:hAnsi="Times New Roman" w:cs="Times New Roman"/>
        </w:rPr>
      </w:pPr>
      <w:r w:rsidRPr="002B1DF1">
        <w:rPr>
          <w:rFonts w:ascii="Times New Roman" w:hAnsi="Times New Roman" w:cs="Times New Roman"/>
        </w:rPr>
        <w:t>Paragraph</w:t>
      </w:r>
      <w:r w:rsidR="001D5C56" w:rsidRPr="002B1DF1">
        <w:rPr>
          <w:rFonts w:ascii="Times New Roman" w:hAnsi="Times New Roman" w:cs="Times New Roman"/>
        </w:rPr>
        <w:t xml:space="preserve"> 15.16.010.C.4 is </w:t>
      </w:r>
      <w:r w:rsidR="00AA3AED" w:rsidRPr="002B1DF1">
        <w:rPr>
          <w:rFonts w:ascii="Times New Roman" w:hAnsi="Times New Roman" w:cs="Times New Roman"/>
        </w:rPr>
        <w:t>hereby amended to read as follows:</w:t>
      </w:r>
    </w:p>
    <w:p w14:paraId="3FD3BCA5" w14:textId="126E420D" w:rsidR="00AA3AED" w:rsidRPr="002B1DF1" w:rsidRDefault="00AA3AED" w:rsidP="00657D24">
      <w:pPr>
        <w:ind w:left="540" w:right="597"/>
        <w:rPr>
          <w:rFonts w:ascii="Times New Roman" w:hAnsi="Times New Roman" w:cs="Times New Roman"/>
        </w:rPr>
      </w:pPr>
      <w:r w:rsidRPr="002B1DF1">
        <w:rPr>
          <w:rFonts w:ascii="Times New Roman" w:hAnsi="Times New Roman" w:cs="Times New Roman"/>
        </w:rPr>
        <w:t>4. An application required by ordinance pursuant to paragraph 15.16.010.C.1 that has been submitted prior to April 18, 2024, shall be subject to the stormwater management requirements in effect on April 17, 2024.</w:t>
      </w:r>
    </w:p>
    <w:p w14:paraId="5DA6B907" w14:textId="2948FC6A" w:rsidR="00AA3AED" w:rsidRPr="002B1DF1" w:rsidRDefault="00AA3AED" w:rsidP="00657D24">
      <w:pPr>
        <w:widowControl/>
        <w:tabs>
          <w:tab w:val="left" w:pos="4320"/>
        </w:tabs>
        <w:suppressAutoHyphens/>
        <w:rPr>
          <w:rFonts w:ascii="Times New Roman" w:hAnsi="Times New Roman" w:cs="Times New Roman"/>
        </w:rPr>
      </w:pPr>
    </w:p>
    <w:p w14:paraId="5DDCB373" w14:textId="0619871A" w:rsidR="001D5C56" w:rsidRPr="002B1DF1" w:rsidRDefault="00AA3AED" w:rsidP="00657D24">
      <w:pPr>
        <w:widowControl/>
        <w:tabs>
          <w:tab w:val="left" w:pos="4320"/>
        </w:tabs>
        <w:suppressAutoHyphens/>
        <w:rPr>
          <w:rFonts w:ascii="Times New Roman" w:hAnsi="Times New Roman" w:cs="Times New Roman"/>
        </w:rPr>
      </w:pPr>
      <w:r w:rsidRPr="002B1DF1">
        <w:rPr>
          <w:rFonts w:ascii="Times New Roman" w:hAnsi="Times New Roman" w:cs="Times New Roman"/>
        </w:rPr>
        <w:t>SECTION TWO:</w:t>
      </w:r>
    </w:p>
    <w:p w14:paraId="2F51F936" w14:textId="77777777" w:rsidR="009A3EAA" w:rsidRPr="002B1DF1" w:rsidRDefault="009A3EAA" w:rsidP="00657D24">
      <w:pPr>
        <w:widowControl/>
        <w:tabs>
          <w:tab w:val="left" w:pos="4320"/>
        </w:tabs>
        <w:suppressAutoHyphens/>
        <w:rPr>
          <w:rFonts w:ascii="Times New Roman" w:hAnsi="Times New Roman" w:cs="Times New Roman"/>
        </w:rPr>
      </w:pPr>
    </w:p>
    <w:p w14:paraId="401EE1B2" w14:textId="7F6ADB5D" w:rsidR="00AA3AED" w:rsidRPr="002B1DF1" w:rsidRDefault="008E562E" w:rsidP="00657D24">
      <w:pPr>
        <w:widowControl/>
        <w:tabs>
          <w:tab w:val="left" w:pos="4320"/>
        </w:tabs>
        <w:suppressAutoHyphens/>
        <w:rPr>
          <w:rFonts w:ascii="Times New Roman" w:hAnsi="Times New Roman" w:cs="Times New Roman"/>
        </w:rPr>
      </w:pPr>
      <w:r w:rsidRPr="002B1DF1">
        <w:rPr>
          <w:rFonts w:ascii="Times New Roman" w:hAnsi="Times New Roman" w:cs="Times New Roman"/>
        </w:rPr>
        <w:t>Paragraphs</w:t>
      </w:r>
      <w:r w:rsidR="00AA3AED" w:rsidRPr="002B1DF1">
        <w:rPr>
          <w:rFonts w:ascii="Times New Roman" w:hAnsi="Times New Roman" w:cs="Times New Roman"/>
        </w:rPr>
        <w:t xml:space="preserve"> 15.16.040.D.4 </w:t>
      </w:r>
      <w:proofErr w:type="gramStart"/>
      <w:r w:rsidR="00AA3AED" w:rsidRPr="002B1DF1">
        <w:rPr>
          <w:rFonts w:ascii="Times New Roman" w:hAnsi="Times New Roman" w:cs="Times New Roman"/>
        </w:rPr>
        <w:t>is</w:t>
      </w:r>
      <w:proofErr w:type="gramEnd"/>
      <w:r w:rsidR="00AA3AED" w:rsidRPr="002B1DF1">
        <w:rPr>
          <w:rFonts w:ascii="Times New Roman" w:hAnsi="Times New Roman" w:cs="Times New Roman"/>
        </w:rPr>
        <w:t xml:space="preserve"> hereby amended to read as follows:</w:t>
      </w:r>
    </w:p>
    <w:p w14:paraId="5B96587D" w14:textId="77777777" w:rsidR="00AA3AED" w:rsidRPr="002B1DF1" w:rsidRDefault="00AA3AED" w:rsidP="00657D24">
      <w:pPr>
        <w:ind w:left="540" w:right="597"/>
        <w:rPr>
          <w:rFonts w:ascii="Times New Roman" w:hAnsi="Times New Roman" w:cs="Times New Roman"/>
        </w:rPr>
      </w:pPr>
      <w:r w:rsidRPr="002B1DF1">
        <w:rPr>
          <w:rFonts w:ascii="Times New Roman" w:hAnsi="Times New Roman" w:cs="Times New Roman"/>
        </w:rPr>
        <w:t>4.</w:t>
      </w:r>
      <w:r w:rsidRPr="002B1DF1">
        <w:rPr>
          <w:rFonts w:ascii="Times New Roman" w:hAnsi="Times New Roman" w:cs="Times New Roman"/>
        </w:rPr>
        <w:tab/>
        <w:t xml:space="preserve">The applicant demonstrates that it does not own or have other rights to areas, including the potential to obtain through condemnation lands not falling under paragraph D.3. above within the upstream drainage area of the receiving stream, that would provide additional opportunities to mitigate the requirements of paragraphs 15.16.040.O, P, Q, and R, that were not achievable on-site. </w:t>
      </w:r>
    </w:p>
    <w:p w14:paraId="31CD9053" w14:textId="4646504A" w:rsidR="00AA3AED" w:rsidRPr="002B1DF1" w:rsidRDefault="00AA3AED" w:rsidP="00657D24">
      <w:pPr>
        <w:ind w:left="540" w:right="597"/>
        <w:rPr>
          <w:rFonts w:ascii="Times New Roman" w:hAnsi="Times New Roman" w:cs="Times New Roman"/>
        </w:rPr>
      </w:pPr>
      <w:r w:rsidRPr="002B1DF1">
        <w:rPr>
          <w:rFonts w:ascii="Times New Roman" w:hAnsi="Times New Roman" w:cs="Times New Roman"/>
        </w:rPr>
        <w:t xml:space="preserve">A waiver from strict compliance with the requirements of paragraphs 15.16.040.B. and C. may be issued in those case where an applicant has demonstrated the inability or impracticality of strict compliance, other than projects addressed under paragraphs 15.16.040.O, P, Q, and R, with the stormwater management requirements set forth in N.J.A.C. 7:8, in an adopted regional stormwater management plan, or in a local ordinance which is as strict as N.J.A.C. 7:8. A waiver from strict compliance for such projects can only be obtained if the applicant agrees to undertake a suitable mitigation measure identified in the mitigation section of the Borough's stormwater management plan. In such cases, the applicant must submit a mitigation plan detailing how the project's failure to strictly </w:t>
      </w:r>
      <w:proofErr w:type="gramStart"/>
      <w:r w:rsidRPr="002B1DF1">
        <w:rPr>
          <w:rFonts w:ascii="Times New Roman" w:hAnsi="Times New Roman" w:cs="Times New Roman"/>
        </w:rPr>
        <w:t>comply</w:t>
      </w:r>
      <w:proofErr w:type="gramEnd"/>
      <w:r w:rsidRPr="002B1DF1">
        <w:rPr>
          <w:rFonts w:ascii="Times New Roman" w:hAnsi="Times New Roman" w:cs="Times New Roman"/>
        </w:rPr>
        <w:t xml:space="preserve"> will be compensated. In cases where a waiver is granted, an applicant should provide mitigation, if possible and/or practical within the same HUC-14 watershed within which the subject project is proposed, or contribute funding toward a regional stormwater control project, or provide for equivalent treatment at an alternate location, or other equivalent water quality benefit, in lieu of implementing the required stormwater control measures on their specific site.</w:t>
      </w:r>
    </w:p>
    <w:p w14:paraId="0E1D4A2C" w14:textId="77777777" w:rsidR="00AA3AED" w:rsidRPr="002B1DF1" w:rsidRDefault="00AA3AED" w:rsidP="00657D24">
      <w:pPr>
        <w:widowControl/>
        <w:tabs>
          <w:tab w:val="left" w:pos="4320"/>
        </w:tabs>
        <w:suppressAutoHyphens/>
        <w:rPr>
          <w:rFonts w:ascii="Times New Roman" w:hAnsi="Times New Roman" w:cs="Times New Roman"/>
        </w:rPr>
      </w:pPr>
    </w:p>
    <w:p w14:paraId="67747914" w14:textId="0210B655" w:rsidR="00AA3AED" w:rsidRPr="002B1DF1" w:rsidRDefault="00AA3AED" w:rsidP="00657D24">
      <w:pPr>
        <w:widowControl/>
        <w:tabs>
          <w:tab w:val="left" w:pos="4320"/>
        </w:tabs>
        <w:suppressAutoHyphens/>
        <w:rPr>
          <w:rFonts w:ascii="Times New Roman" w:hAnsi="Times New Roman" w:cs="Times New Roman"/>
        </w:rPr>
      </w:pPr>
      <w:r w:rsidRPr="002B1DF1">
        <w:rPr>
          <w:rFonts w:ascii="Times New Roman" w:hAnsi="Times New Roman" w:cs="Times New Roman"/>
        </w:rPr>
        <w:t>SECTION THREE:</w:t>
      </w:r>
    </w:p>
    <w:p w14:paraId="77950054" w14:textId="77777777" w:rsidR="00AA3AED" w:rsidRPr="002B1DF1" w:rsidRDefault="00AA3AED" w:rsidP="00657D24">
      <w:pPr>
        <w:widowControl/>
        <w:tabs>
          <w:tab w:val="left" w:pos="4320"/>
        </w:tabs>
        <w:suppressAutoHyphens/>
        <w:rPr>
          <w:rFonts w:ascii="Times New Roman" w:hAnsi="Times New Roman" w:cs="Times New Roman"/>
        </w:rPr>
      </w:pPr>
    </w:p>
    <w:p w14:paraId="4BEA0FC9" w14:textId="78E7FFC8" w:rsidR="00AA3AED" w:rsidRPr="002B1DF1" w:rsidRDefault="008E562E" w:rsidP="00657D24">
      <w:pPr>
        <w:widowControl/>
        <w:tabs>
          <w:tab w:val="left" w:pos="4320"/>
        </w:tabs>
        <w:suppressAutoHyphens/>
        <w:rPr>
          <w:rFonts w:ascii="Times New Roman" w:hAnsi="Times New Roman" w:cs="Times New Roman"/>
        </w:rPr>
      </w:pPr>
      <w:r w:rsidRPr="002B1DF1">
        <w:rPr>
          <w:rFonts w:ascii="Times New Roman" w:hAnsi="Times New Roman" w:cs="Times New Roman"/>
        </w:rPr>
        <w:lastRenderedPageBreak/>
        <w:t>Paragraph</w:t>
      </w:r>
      <w:r w:rsidR="00AA3AED" w:rsidRPr="002B1DF1">
        <w:rPr>
          <w:rFonts w:ascii="Times New Roman" w:hAnsi="Times New Roman" w:cs="Times New Roman"/>
        </w:rPr>
        <w:t xml:space="preserve"> 15.16.040.R.2</w:t>
      </w:r>
      <w:r w:rsidRPr="002B1DF1">
        <w:rPr>
          <w:rFonts w:ascii="Times New Roman" w:hAnsi="Times New Roman" w:cs="Times New Roman"/>
        </w:rPr>
        <w:t>.</w:t>
      </w:r>
      <w:r w:rsidR="00AA3AED" w:rsidRPr="002B1DF1">
        <w:rPr>
          <w:rFonts w:ascii="Times New Roman" w:hAnsi="Times New Roman" w:cs="Times New Roman"/>
        </w:rPr>
        <w:t xml:space="preserve">a, which is the second </w:t>
      </w:r>
      <w:r w:rsidR="00A954ED" w:rsidRPr="002B1DF1">
        <w:rPr>
          <w:rFonts w:ascii="Times New Roman" w:hAnsi="Times New Roman" w:cs="Times New Roman"/>
        </w:rPr>
        <w:t>paragraph</w:t>
      </w:r>
      <w:r w:rsidR="00AA3AED" w:rsidRPr="002B1DF1">
        <w:rPr>
          <w:rFonts w:ascii="Times New Roman" w:hAnsi="Times New Roman" w:cs="Times New Roman"/>
        </w:rPr>
        <w:t xml:space="preserve"> and first sub</w:t>
      </w:r>
      <w:r w:rsidR="00A954ED" w:rsidRPr="002B1DF1">
        <w:rPr>
          <w:rFonts w:ascii="Times New Roman" w:hAnsi="Times New Roman" w:cs="Times New Roman"/>
        </w:rPr>
        <w:t>paragraph</w:t>
      </w:r>
      <w:r w:rsidR="00AA3AED" w:rsidRPr="002B1DF1">
        <w:rPr>
          <w:rFonts w:ascii="Times New Roman" w:hAnsi="Times New Roman" w:cs="Times New Roman"/>
        </w:rPr>
        <w:t xml:space="preserve"> in a Section entitled "Stormwater management requirements for major development", in subsection entitled "Stormwater Runoff Quantity Standards" is hereby amended to read as follows:</w:t>
      </w:r>
    </w:p>
    <w:p w14:paraId="72E66271" w14:textId="6C4A1AC2" w:rsidR="00AA3AED" w:rsidRPr="002B1DF1" w:rsidRDefault="00AA3AED" w:rsidP="00657D24">
      <w:pPr>
        <w:ind w:left="540" w:right="597"/>
        <w:rPr>
          <w:rFonts w:ascii="Times New Roman" w:hAnsi="Times New Roman" w:cs="Times New Roman"/>
        </w:rPr>
      </w:pPr>
      <w:r w:rsidRPr="002B1DF1">
        <w:rPr>
          <w:rFonts w:ascii="Times New Roman" w:hAnsi="Times New Roman" w:cs="Times New Roman"/>
        </w:rPr>
        <w:t xml:space="preserve">a. Demonstrate through hydrologic and hydraulic analysis that for stormwater leaving the site, post-construction runoff hydrographs for the current and projected 2-, 10-, and 100-year storm events, as defined and determined in paragraphs 15.16.040.C and D, respectively, of this ordinance, do not exceed, at any point in time, the pre-construction runoff hydrographs for the same storm </w:t>
      </w:r>
      <w:proofErr w:type="gramStart"/>
      <w:r w:rsidRPr="002B1DF1">
        <w:rPr>
          <w:rFonts w:ascii="Times New Roman" w:hAnsi="Times New Roman" w:cs="Times New Roman"/>
        </w:rPr>
        <w:t>events;</w:t>
      </w:r>
      <w:proofErr w:type="gramEnd"/>
    </w:p>
    <w:p w14:paraId="0BD581AD" w14:textId="77777777" w:rsidR="00AA3AED" w:rsidRPr="002B1DF1" w:rsidRDefault="00AA3AED" w:rsidP="00657D24">
      <w:pPr>
        <w:widowControl/>
        <w:tabs>
          <w:tab w:val="left" w:pos="4320"/>
        </w:tabs>
        <w:suppressAutoHyphens/>
        <w:rPr>
          <w:rFonts w:ascii="Times New Roman" w:hAnsi="Times New Roman" w:cs="Times New Roman"/>
        </w:rPr>
      </w:pPr>
    </w:p>
    <w:p w14:paraId="3DE4931A" w14:textId="33FBCC63" w:rsidR="00335886" w:rsidRPr="002B1DF1" w:rsidRDefault="00335886" w:rsidP="00657D24">
      <w:pPr>
        <w:widowControl/>
        <w:tabs>
          <w:tab w:val="left" w:pos="4320"/>
        </w:tabs>
        <w:suppressAutoHyphens/>
        <w:rPr>
          <w:rFonts w:ascii="Times New Roman" w:eastAsiaTheme="minorEastAsia" w:hAnsi="Times New Roman" w:cs="Times New Roman"/>
        </w:rPr>
      </w:pPr>
      <w:r w:rsidRPr="002B1DF1">
        <w:rPr>
          <w:rFonts w:ascii="Times New Roman" w:eastAsiaTheme="minorEastAsia" w:hAnsi="Times New Roman" w:cs="Times New Roman"/>
        </w:rPr>
        <w:t xml:space="preserve">SECTION </w:t>
      </w:r>
      <w:r w:rsidR="00703F11" w:rsidRPr="002B1DF1">
        <w:rPr>
          <w:rFonts w:ascii="Times New Roman" w:eastAsiaTheme="minorEastAsia" w:hAnsi="Times New Roman" w:cs="Times New Roman"/>
        </w:rPr>
        <w:t>FOUR</w:t>
      </w:r>
      <w:r w:rsidRPr="002B1DF1">
        <w:rPr>
          <w:rFonts w:ascii="Times New Roman" w:eastAsiaTheme="minorEastAsia" w:hAnsi="Times New Roman" w:cs="Times New Roman"/>
        </w:rPr>
        <w:t>:</w:t>
      </w:r>
    </w:p>
    <w:p w14:paraId="7BF17EE1" w14:textId="77777777" w:rsidR="009A3EAA" w:rsidRPr="002B1DF1" w:rsidRDefault="009A3EAA" w:rsidP="00657D24">
      <w:pPr>
        <w:widowControl/>
        <w:tabs>
          <w:tab w:val="left" w:pos="4320"/>
        </w:tabs>
        <w:suppressAutoHyphens/>
        <w:rPr>
          <w:rFonts w:ascii="Times New Roman" w:eastAsiaTheme="minorEastAsia" w:hAnsi="Times New Roman" w:cs="Times New Roman"/>
        </w:rPr>
      </w:pPr>
    </w:p>
    <w:p w14:paraId="333970E4" w14:textId="77777777" w:rsidR="005E2C34" w:rsidRPr="002B1DF1" w:rsidRDefault="005E2C34" w:rsidP="00657D24">
      <w:pPr>
        <w:widowControl/>
        <w:tabs>
          <w:tab w:val="left" w:pos="4320"/>
        </w:tabs>
        <w:suppressAutoHyphens/>
        <w:rPr>
          <w:rFonts w:ascii="Times New Roman" w:eastAsiaTheme="minorEastAsia" w:hAnsi="Times New Roman" w:cs="Times New Roman"/>
        </w:rPr>
      </w:pPr>
      <w:r w:rsidRPr="002B1DF1">
        <w:rPr>
          <w:rFonts w:ascii="Times New Roman" w:eastAsiaTheme="minorEastAsia" w:hAnsi="Times New Roman" w:cs="Times New Roman"/>
        </w:rPr>
        <w:t>Effective Date.  This Ordinance shall take effect immediately upon publication of Notice of Final Passage in the manner provided by law.</w:t>
      </w:r>
    </w:p>
    <w:p w14:paraId="25E9724E" w14:textId="77777777" w:rsidR="005E2C34" w:rsidRPr="002B1DF1" w:rsidRDefault="005E2C34" w:rsidP="00657D24">
      <w:pPr>
        <w:widowControl/>
        <w:autoSpaceDE/>
        <w:autoSpaceDN/>
        <w:adjustRightInd/>
        <w:rPr>
          <w:rFonts w:ascii="Times New Roman" w:eastAsiaTheme="minorEastAsia" w:hAnsi="Times New Roman" w:cs="Times New Roman"/>
        </w:rPr>
      </w:pPr>
    </w:p>
    <w:p w14:paraId="07D2D130" w14:textId="77777777" w:rsidR="005E2C34" w:rsidRPr="002B1DF1" w:rsidRDefault="005E2C34" w:rsidP="00657D24">
      <w:pPr>
        <w:widowControl/>
        <w:tabs>
          <w:tab w:val="left" w:pos="4320"/>
        </w:tabs>
        <w:suppressAutoHyphens/>
        <w:rPr>
          <w:rFonts w:ascii="Times New Roman" w:eastAsiaTheme="minorEastAsia" w:hAnsi="Times New Roman" w:cs="Times New Roman"/>
        </w:rPr>
      </w:pPr>
      <w:r w:rsidRPr="002B1DF1">
        <w:rPr>
          <w:rFonts w:ascii="Times New Roman" w:eastAsiaTheme="minorEastAsia" w:hAnsi="Times New Roman" w:cs="Times New Roman"/>
        </w:rPr>
        <w:t>ATTEST:</w:t>
      </w:r>
    </w:p>
    <w:p w14:paraId="3DAFD06A" w14:textId="77777777" w:rsidR="005E2C34" w:rsidRPr="002B1DF1" w:rsidRDefault="005E2C34" w:rsidP="00657D24">
      <w:pPr>
        <w:widowControl/>
        <w:tabs>
          <w:tab w:val="left" w:pos="4320"/>
        </w:tabs>
        <w:suppressAutoHyphens/>
        <w:rPr>
          <w:rFonts w:ascii="Times New Roman" w:eastAsiaTheme="minorEastAsia" w:hAnsi="Times New Roman" w:cs="Times New Roman"/>
        </w:rPr>
      </w:pPr>
    </w:p>
    <w:p w14:paraId="1CDB5245" w14:textId="77777777" w:rsidR="005E2C34" w:rsidRPr="002B1DF1" w:rsidRDefault="005E2C34" w:rsidP="00657D24">
      <w:pPr>
        <w:widowControl/>
        <w:tabs>
          <w:tab w:val="left" w:pos="4860"/>
        </w:tabs>
        <w:suppressAutoHyphens/>
        <w:rPr>
          <w:rFonts w:ascii="Times New Roman" w:eastAsiaTheme="minorEastAsia" w:hAnsi="Times New Roman" w:cs="Times New Roman"/>
        </w:rPr>
      </w:pPr>
      <w:proofErr w:type="gramStart"/>
      <w:r w:rsidRPr="002B1DF1">
        <w:rPr>
          <w:rFonts w:ascii="Times New Roman" w:eastAsiaTheme="minorEastAsia" w:hAnsi="Times New Roman" w:cs="Times New Roman"/>
        </w:rPr>
        <w:t>___________________________</w:t>
      </w:r>
      <w:r w:rsidRPr="002B1DF1">
        <w:rPr>
          <w:rFonts w:ascii="Times New Roman" w:eastAsiaTheme="minorEastAsia" w:hAnsi="Times New Roman" w:cs="Times New Roman"/>
        </w:rPr>
        <w:tab/>
      </w:r>
      <w:proofErr w:type="gramEnd"/>
      <w:r w:rsidRPr="002B1DF1">
        <w:rPr>
          <w:rFonts w:ascii="Times New Roman" w:eastAsiaTheme="minorEastAsia" w:hAnsi="Times New Roman" w:cs="Times New Roman"/>
        </w:rPr>
        <w:t>____________________________</w:t>
      </w:r>
    </w:p>
    <w:p w14:paraId="24EFD9CA" w14:textId="4F2F4073" w:rsidR="005E2C34" w:rsidRPr="002B1DF1" w:rsidRDefault="005A7DAD" w:rsidP="00657D24">
      <w:pPr>
        <w:widowControl/>
        <w:tabs>
          <w:tab w:val="left" w:pos="4860"/>
        </w:tabs>
        <w:suppressAutoHyphens/>
        <w:rPr>
          <w:rFonts w:ascii="Times New Roman" w:eastAsiaTheme="minorEastAsia" w:hAnsi="Times New Roman" w:cs="Times New Roman"/>
        </w:rPr>
      </w:pPr>
      <w:r w:rsidRPr="002B1DF1">
        <w:rPr>
          <w:rFonts w:ascii="Times New Roman" w:eastAsiaTheme="minorEastAsia" w:hAnsi="Times New Roman" w:cs="Times New Roman"/>
        </w:rPr>
        <w:t>Caitlin Haughey</w:t>
      </w:r>
      <w:r w:rsidR="005E2C34" w:rsidRPr="002B1DF1">
        <w:rPr>
          <w:rFonts w:ascii="Times New Roman" w:eastAsiaTheme="minorEastAsia" w:hAnsi="Times New Roman" w:cs="Times New Roman"/>
        </w:rPr>
        <w:t>, RMC</w:t>
      </w:r>
      <w:r w:rsidR="005E2C34" w:rsidRPr="002B1DF1">
        <w:rPr>
          <w:rFonts w:ascii="Times New Roman" w:eastAsiaTheme="minorEastAsia" w:hAnsi="Times New Roman" w:cs="Times New Roman"/>
        </w:rPr>
        <w:tab/>
        <w:t>Charles Daniel</w:t>
      </w:r>
    </w:p>
    <w:p w14:paraId="2082E11E" w14:textId="77777777" w:rsidR="005E2C34" w:rsidRPr="002B1DF1" w:rsidRDefault="005E2C34" w:rsidP="00657D24">
      <w:pPr>
        <w:widowControl/>
        <w:tabs>
          <w:tab w:val="left" w:pos="4860"/>
        </w:tabs>
        <w:suppressAutoHyphens/>
        <w:rPr>
          <w:rFonts w:ascii="Times New Roman" w:eastAsiaTheme="minorEastAsia" w:hAnsi="Times New Roman" w:cs="Times New Roman"/>
        </w:rPr>
      </w:pPr>
      <w:r w:rsidRPr="002B1DF1">
        <w:rPr>
          <w:rFonts w:ascii="Times New Roman" w:eastAsiaTheme="minorEastAsia" w:hAnsi="Times New Roman" w:cs="Times New Roman"/>
        </w:rPr>
        <w:t>Borough Clerk/Administrator</w:t>
      </w:r>
      <w:r w:rsidRPr="002B1DF1">
        <w:rPr>
          <w:rFonts w:ascii="Times New Roman" w:eastAsiaTheme="minorEastAsia" w:hAnsi="Times New Roman" w:cs="Times New Roman"/>
        </w:rPr>
        <w:tab/>
        <w:t>Mayor</w:t>
      </w:r>
    </w:p>
    <w:p w14:paraId="10426DF1" w14:textId="77777777" w:rsidR="009046FB" w:rsidRPr="002B1DF1" w:rsidRDefault="009046FB" w:rsidP="00657D24">
      <w:pPr>
        <w:widowControl/>
        <w:tabs>
          <w:tab w:val="left" w:pos="4320"/>
        </w:tabs>
        <w:suppressAutoHyphens/>
        <w:rPr>
          <w:rFonts w:ascii="Times New Roman" w:eastAsiaTheme="minorEastAsia" w:hAnsi="Times New Roman" w:cs="Times New Roman"/>
        </w:rPr>
      </w:pPr>
    </w:p>
    <w:p w14:paraId="7B398122" w14:textId="77777777" w:rsidR="003D4687" w:rsidRPr="002B1DF1" w:rsidRDefault="003D4687" w:rsidP="00657D24">
      <w:pPr>
        <w:widowControl/>
        <w:tabs>
          <w:tab w:val="left" w:pos="4320"/>
        </w:tabs>
        <w:suppressAutoHyphens/>
        <w:rPr>
          <w:rFonts w:ascii="Times New Roman" w:eastAsiaTheme="minorEastAsia" w:hAnsi="Times New Roman" w:cs="Times New Roman"/>
        </w:rPr>
      </w:pPr>
    </w:p>
    <w:p w14:paraId="5BF1E5E7" w14:textId="4BC5FE7E" w:rsidR="009046FB" w:rsidRPr="002B1DF1" w:rsidRDefault="009046FB" w:rsidP="00657D24">
      <w:pPr>
        <w:widowControl/>
        <w:tabs>
          <w:tab w:val="left" w:pos="4320"/>
        </w:tabs>
        <w:suppressAutoHyphens/>
        <w:rPr>
          <w:rFonts w:ascii="Times New Roman" w:eastAsiaTheme="minorEastAsia" w:hAnsi="Times New Roman" w:cs="Times New Roman"/>
        </w:rPr>
      </w:pPr>
      <w:r w:rsidRPr="002B1DF1">
        <w:rPr>
          <w:rFonts w:ascii="Times New Roman" w:eastAsiaTheme="minorEastAsia" w:hAnsi="Times New Roman" w:cs="Times New Roman"/>
          <w:noProof/>
        </w:rPr>
        <mc:AlternateContent>
          <mc:Choice Requires="wps">
            <w:drawing>
              <wp:anchor distT="0" distB="0" distL="114300" distR="114300" simplePos="0" relativeHeight="251661312" behindDoc="1" locked="0" layoutInCell="0" allowOverlap="1" wp14:anchorId="75D28710" wp14:editId="0B5046AC">
                <wp:simplePos x="0" y="0"/>
                <wp:positionH relativeFrom="margin">
                  <wp:align>right</wp:align>
                </wp:positionH>
                <wp:positionV relativeFrom="paragraph">
                  <wp:posOffset>105410</wp:posOffset>
                </wp:positionV>
                <wp:extent cx="1912620" cy="693420"/>
                <wp:effectExtent l="0" t="0" r="1143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693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0A448E"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p>
                          <w:p w14:paraId="21F4B189"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r w:rsidRPr="00042252">
                              <w:rPr>
                                <w:spacing w:val="-2"/>
                                <w:sz w:val="19"/>
                                <w:szCs w:val="19"/>
                              </w:rPr>
                              <w:t>Prepared by Mark S. Anderson, Borough Attorney</w:t>
                            </w:r>
                          </w:p>
                          <w:p w14:paraId="434BA637"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3"/>
                                <w:sz w:val="19"/>
                                <w:szCs w:val="19"/>
                              </w:rPr>
                            </w:pPr>
                          </w:p>
                          <w:p w14:paraId="483476D4" w14:textId="77777777" w:rsidR="009046FB" w:rsidRDefault="009046FB" w:rsidP="009046F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28710" id="Rectangle 1" o:spid="_x0000_s1026" style="position:absolute;margin-left:99.4pt;margin-top:8.3pt;width:150.6pt;height:54.6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" o:allowincell="f" filled="f" stroked="f" strokeweight="0">
                <v:textbox inset="0,0,0,0">
                  <w:txbxContent>
                    <w:p w14:paraId="210A448E"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p>
                    <w:p w14:paraId="21F4B189"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2"/>
                          <w:sz w:val="19"/>
                          <w:szCs w:val="19"/>
                        </w:rPr>
                      </w:pPr>
                      <w:r w:rsidRPr="00042252">
                        <w:rPr>
                          <w:spacing w:val="-2"/>
                          <w:sz w:val="19"/>
                          <w:szCs w:val="19"/>
                        </w:rPr>
                        <w:t>Prepared by Mark S. Anderson, Borough Attorney</w:t>
                      </w:r>
                    </w:p>
                    <w:p w14:paraId="434BA637" w14:textId="77777777" w:rsidR="009046FB" w:rsidRPr="00042252" w:rsidRDefault="009046FB" w:rsidP="009046FB">
                      <w:pPr>
                        <w:pBdr>
                          <w:top w:val="single" w:sz="7" w:space="0" w:color="auto"/>
                          <w:left w:val="single" w:sz="7" w:space="0" w:color="auto"/>
                          <w:bottom w:val="single" w:sz="7" w:space="0" w:color="auto"/>
                          <w:right w:val="single" w:sz="7" w:space="0" w:color="auto"/>
                        </w:pBdr>
                        <w:tabs>
                          <w:tab w:val="left" w:pos="-720"/>
                        </w:tabs>
                        <w:suppressAutoHyphens/>
                        <w:jc w:val="both"/>
                        <w:rPr>
                          <w:spacing w:val="-3"/>
                          <w:sz w:val="19"/>
                          <w:szCs w:val="19"/>
                        </w:rPr>
                      </w:pPr>
                    </w:p>
                    <w:p w14:paraId="483476D4" w14:textId="77777777" w:rsidR="009046FB" w:rsidRDefault="009046FB" w:rsidP="009046FB"/>
                  </w:txbxContent>
                </v:textbox>
                <w10:wrap anchorx="margin"/>
              </v:rect>
            </w:pict>
          </mc:Fallback>
        </mc:AlternateContent>
      </w:r>
      <w:r w:rsidRPr="002B1DF1">
        <w:rPr>
          <w:rFonts w:ascii="Times New Roman" w:eastAsiaTheme="minorEastAsia" w:hAnsi="Times New Roman" w:cs="Times New Roman"/>
        </w:rPr>
        <w:t>FIRST READING:</w:t>
      </w:r>
      <w:r w:rsidR="000151CA">
        <w:rPr>
          <w:rFonts w:ascii="Times New Roman" w:eastAsiaTheme="minorEastAsia" w:hAnsi="Times New Roman" w:cs="Times New Roman"/>
        </w:rPr>
        <w:t xml:space="preserve"> July 15, 2025</w:t>
      </w:r>
    </w:p>
    <w:p w14:paraId="6A0DC42E" w14:textId="77777777" w:rsidR="009046FB" w:rsidRPr="002B1DF1" w:rsidRDefault="009046FB" w:rsidP="00657D24">
      <w:pPr>
        <w:widowControl/>
        <w:tabs>
          <w:tab w:val="left" w:pos="4320"/>
        </w:tabs>
        <w:suppressAutoHyphens/>
        <w:rPr>
          <w:rFonts w:ascii="Times New Roman" w:eastAsiaTheme="minorEastAsia" w:hAnsi="Times New Roman" w:cs="Times New Roman"/>
        </w:rPr>
      </w:pPr>
    </w:p>
    <w:p w14:paraId="2D2BFCD1" w14:textId="69E4EEFA" w:rsidR="009046FB" w:rsidRPr="002B1DF1" w:rsidRDefault="009046FB" w:rsidP="00657D24">
      <w:pPr>
        <w:widowControl/>
        <w:tabs>
          <w:tab w:val="left" w:pos="4320"/>
        </w:tabs>
        <w:suppressAutoHyphens/>
        <w:rPr>
          <w:rFonts w:ascii="Times New Roman" w:eastAsiaTheme="minorEastAsia" w:hAnsi="Times New Roman" w:cs="Times New Roman"/>
        </w:rPr>
      </w:pPr>
      <w:r w:rsidRPr="002B1DF1">
        <w:rPr>
          <w:rFonts w:ascii="Times New Roman" w:eastAsiaTheme="minorEastAsia" w:hAnsi="Times New Roman" w:cs="Times New Roman"/>
        </w:rPr>
        <w:t>PUBLICATION:</w:t>
      </w:r>
      <w:r w:rsidR="000151CA">
        <w:rPr>
          <w:rFonts w:ascii="Times New Roman" w:eastAsiaTheme="minorEastAsia" w:hAnsi="Times New Roman" w:cs="Times New Roman"/>
        </w:rPr>
        <w:t xml:space="preserve"> July</w:t>
      </w:r>
      <w:r w:rsidR="00B0478E">
        <w:rPr>
          <w:rFonts w:ascii="Times New Roman" w:eastAsiaTheme="minorEastAsia" w:hAnsi="Times New Roman" w:cs="Times New Roman"/>
        </w:rPr>
        <w:t xml:space="preserve"> 23, 2025</w:t>
      </w:r>
    </w:p>
    <w:p w14:paraId="0B8EAB2E" w14:textId="77777777" w:rsidR="009046FB" w:rsidRPr="002B1DF1" w:rsidRDefault="009046FB" w:rsidP="00657D24">
      <w:pPr>
        <w:widowControl/>
        <w:tabs>
          <w:tab w:val="left" w:pos="4320"/>
        </w:tabs>
        <w:suppressAutoHyphens/>
        <w:rPr>
          <w:rFonts w:ascii="Times New Roman" w:eastAsiaTheme="minorEastAsia" w:hAnsi="Times New Roman" w:cs="Times New Roman"/>
        </w:rPr>
      </w:pPr>
    </w:p>
    <w:p w14:paraId="7B49C199" w14:textId="4AB0D698" w:rsidR="009046FB" w:rsidRPr="002B1DF1" w:rsidRDefault="009046FB" w:rsidP="00657D24">
      <w:pPr>
        <w:widowControl/>
        <w:tabs>
          <w:tab w:val="left" w:pos="4320"/>
        </w:tabs>
        <w:suppressAutoHyphens/>
        <w:rPr>
          <w:rFonts w:ascii="Times New Roman" w:eastAsiaTheme="minorEastAsia" w:hAnsi="Times New Roman" w:cs="Times New Roman"/>
        </w:rPr>
      </w:pPr>
      <w:r w:rsidRPr="002B1DF1">
        <w:rPr>
          <w:rFonts w:ascii="Times New Roman" w:eastAsiaTheme="minorEastAsia" w:hAnsi="Times New Roman" w:cs="Times New Roman"/>
        </w:rPr>
        <w:t>PUBLIC HEARING/FINAL ADOPTION:</w:t>
      </w:r>
      <w:r w:rsidR="00B0478E">
        <w:rPr>
          <w:rFonts w:ascii="Times New Roman" w:eastAsiaTheme="minorEastAsia" w:hAnsi="Times New Roman" w:cs="Times New Roman"/>
        </w:rPr>
        <w:t xml:space="preserve"> August 19, 2025</w:t>
      </w:r>
    </w:p>
    <w:p w14:paraId="57950C22" w14:textId="77777777" w:rsidR="009046FB" w:rsidRPr="002B1DF1" w:rsidRDefault="009046FB" w:rsidP="00657D24">
      <w:pPr>
        <w:widowControl/>
        <w:tabs>
          <w:tab w:val="left" w:pos="4320"/>
        </w:tabs>
        <w:suppressAutoHyphens/>
        <w:rPr>
          <w:rFonts w:ascii="Times New Roman" w:eastAsiaTheme="minorEastAsia" w:hAnsi="Times New Roman" w:cs="Times New Roman"/>
        </w:rPr>
      </w:pPr>
    </w:p>
    <w:p w14:paraId="50C109A0" w14:textId="105B6F3B" w:rsidR="00A027AC" w:rsidRDefault="009046FB" w:rsidP="00657D24">
      <w:pPr>
        <w:widowControl/>
        <w:tabs>
          <w:tab w:val="left" w:pos="4320"/>
        </w:tabs>
        <w:suppressAutoHyphens/>
        <w:rPr>
          <w:rFonts w:ascii="Times New Roman" w:eastAsiaTheme="minorEastAsia" w:hAnsi="Times New Roman" w:cs="Times New Roman"/>
        </w:rPr>
      </w:pPr>
      <w:r w:rsidRPr="002B1DF1">
        <w:rPr>
          <w:rFonts w:ascii="Times New Roman" w:eastAsiaTheme="minorEastAsia" w:hAnsi="Times New Roman" w:cs="Times New Roman"/>
        </w:rPr>
        <w:t>PUBLICATION BY TITLE:</w:t>
      </w:r>
      <w:r w:rsidR="00B0478E">
        <w:rPr>
          <w:rFonts w:ascii="Times New Roman" w:eastAsiaTheme="minorEastAsia" w:hAnsi="Times New Roman" w:cs="Times New Roman"/>
        </w:rPr>
        <w:t xml:space="preserve"> August 27, 2025</w:t>
      </w:r>
    </w:p>
    <w:p w14:paraId="32A77917" w14:textId="77777777" w:rsidR="00C77404" w:rsidRDefault="00C77404" w:rsidP="00657D24">
      <w:pPr>
        <w:widowControl/>
        <w:tabs>
          <w:tab w:val="left" w:pos="4320"/>
        </w:tabs>
        <w:suppressAutoHyphens/>
        <w:rPr>
          <w:rFonts w:ascii="Times New Roman" w:eastAsiaTheme="minorEastAsia" w:hAnsi="Times New Roman" w:cs="Times New Roman"/>
        </w:rPr>
      </w:pPr>
    </w:p>
    <w:p w14:paraId="0A6EA01C" w14:textId="77777777" w:rsidR="00C77404" w:rsidRDefault="00C77404" w:rsidP="00657D24">
      <w:pPr>
        <w:widowControl/>
        <w:tabs>
          <w:tab w:val="left" w:pos="4320"/>
        </w:tabs>
        <w:suppressAutoHyphens/>
        <w:rPr>
          <w:rFonts w:ascii="Times New Roman" w:eastAsiaTheme="minorEastAsia" w:hAnsi="Times New Roman" w:cs="Times New Roman"/>
        </w:rPr>
      </w:pPr>
    </w:p>
    <w:p w14:paraId="5AD44C89" w14:textId="77777777" w:rsidR="00C77404" w:rsidRPr="00786EED" w:rsidRDefault="00C77404" w:rsidP="00C77404">
      <w:pPr>
        <w:pStyle w:val="NoSpacing"/>
        <w:jc w:val="center"/>
        <w:rPr>
          <w:rFonts w:ascii="Times New Roman" w:hAnsi="Times New Roman" w:cs="Times New Roman"/>
          <w:b/>
          <w:u w:val="single"/>
        </w:rPr>
      </w:pPr>
      <w:r w:rsidRPr="00786EED">
        <w:rPr>
          <w:rFonts w:ascii="Times New Roman" w:hAnsi="Times New Roman" w:cs="Times New Roman"/>
          <w:b/>
          <w:u w:val="single"/>
        </w:rPr>
        <w:t>CERTIFICATION</w:t>
      </w:r>
    </w:p>
    <w:p w14:paraId="1D89173D" w14:textId="77777777" w:rsidR="00C77404" w:rsidRPr="00786EED" w:rsidRDefault="00C77404" w:rsidP="00C77404">
      <w:pPr>
        <w:pStyle w:val="NoSpacing"/>
        <w:jc w:val="center"/>
        <w:rPr>
          <w:rFonts w:ascii="Times New Roman" w:hAnsi="Times New Roman" w:cs="Times New Roman"/>
          <w:b/>
          <w:u w:val="single"/>
        </w:rPr>
      </w:pPr>
    </w:p>
    <w:p w14:paraId="2F4D2F1E" w14:textId="195E88FA" w:rsidR="00C77404" w:rsidRPr="00786EED" w:rsidRDefault="00C77404" w:rsidP="00C77404">
      <w:pPr>
        <w:pStyle w:val="NoSpacing"/>
        <w:rPr>
          <w:rFonts w:ascii="Times New Roman" w:hAnsi="Times New Roman" w:cs="Times New Roman"/>
          <w:bCs/>
        </w:rPr>
      </w:pPr>
      <w:r w:rsidRPr="00786EED">
        <w:rPr>
          <w:rFonts w:ascii="Times New Roman" w:hAnsi="Times New Roman" w:cs="Times New Roman"/>
          <w:bCs/>
        </w:rPr>
        <w:t xml:space="preserve">I certify that the foregoing is a true and accurate copy of a Resolution adopted by the Borough of Califon Council </w:t>
      </w:r>
      <w:r>
        <w:rPr>
          <w:rFonts w:ascii="Times New Roman" w:hAnsi="Times New Roman" w:cs="Times New Roman"/>
          <w:bCs/>
        </w:rPr>
        <w:t>a regular</w:t>
      </w:r>
      <w:r w:rsidRPr="00786EED">
        <w:rPr>
          <w:rFonts w:ascii="Times New Roman" w:hAnsi="Times New Roman" w:cs="Times New Roman"/>
          <w:bCs/>
        </w:rPr>
        <w:t xml:space="preserve"> meeting held on </w:t>
      </w:r>
      <w:r>
        <w:rPr>
          <w:rFonts w:ascii="Times New Roman" w:hAnsi="Times New Roman" w:cs="Times New Roman"/>
          <w:bCs/>
        </w:rPr>
        <w:t>Ju</w:t>
      </w:r>
      <w:r>
        <w:rPr>
          <w:rFonts w:ascii="Times New Roman" w:hAnsi="Times New Roman" w:cs="Times New Roman"/>
          <w:bCs/>
        </w:rPr>
        <w:t>ly 15</w:t>
      </w:r>
      <w:r w:rsidRPr="00786EED">
        <w:rPr>
          <w:rFonts w:ascii="Times New Roman" w:hAnsi="Times New Roman" w:cs="Times New Roman"/>
          <w:bCs/>
        </w:rPr>
        <w:t>, 2025.</w:t>
      </w:r>
    </w:p>
    <w:p w14:paraId="3F154EF7" w14:textId="77777777" w:rsidR="00C77404" w:rsidRPr="00786EED" w:rsidRDefault="00C77404" w:rsidP="00C77404">
      <w:pPr>
        <w:pStyle w:val="NoSpacing"/>
        <w:rPr>
          <w:rFonts w:ascii="Times New Roman" w:hAnsi="Times New Roman" w:cs="Times New Roman"/>
          <w:bCs/>
        </w:rPr>
      </w:pPr>
      <w:r w:rsidRPr="00786EED">
        <w:rPr>
          <w:rFonts w:ascii="Times New Roman" w:hAnsi="Times New Roman" w:cs="Times New Roman"/>
          <w:bCs/>
        </w:rPr>
        <w:t>(SEAL)</w:t>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p>
    <w:p w14:paraId="2F8334FF" w14:textId="77777777" w:rsidR="00C77404" w:rsidRPr="00786EED" w:rsidRDefault="00C77404" w:rsidP="00C77404">
      <w:pPr>
        <w:pStyle w:val="NoSpacing"/>
        <w:rPr>
          <w:rFonts w:ascii="Times New Roman" w:hAnsi="Times New Roman" w:cs="Times New Roman"/>
          <w:bCs/>
        </w:rPr>
      </w:pPr>
      <w:r w:rsidRPr="00786EED">
        <w:rPr>
          <w:rFonts w:ascii="Times New Roman" w:hAnsi="Times New Roman" w:cs="Times New Roman"/>
          <w:bCs/>
        </w:rPr>
        <w:t xml:space="preserve">                                                                                                  ____________________________</w:t>
      </w:r>
    </w:p>
    <w:p w14:paraId="5794D741" w14:textId="77777777" w:rsidR="00C77404" w:rsidRPr="00786EED" w:rsidRDefault="00C77404" w:rsidP="00C77404">
      <w:pPr>
        <w:pStyle w:val="NoSpacing"/>
        <w:rPr>
          <w:rFonts w:ascii="Times New Roman" w:hAnsi="Times New Roman" w:cs="Times New Roman"/>
        </w:rPr>
      </w:pP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t xml:space="preserve">  </w:t>
      </w:r>
      <w:r w:rsidRPr="00786EED">
        <w:rPr>
          <w:rFonts w:ascii="Times New Roman" w:hAnsi="Times New Roman" w:cs="Times New Roman"/>
        </w:rPr>
        <w:t>Caitlin Haughey, RMC</w:t>
      </w:r>
    </w:p>
    <w:p w14:paraId="0412B06F" w14:textId="77777777" w:rsidR="00C77404" w:rsidRPr="00095F2D" w:rsidRDefault="00C77404" w:rsidP="00C77404">
      <w:pPr>
        <w:pStyle w:val="NoSpacing"/>
        <w:rPr>
          <w:rFonts w:ascii="Times New Roman" w:hAnsi="Times New Roman" w:cs="Times New Roman"/>
        </w:rPr>
      </w:pP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r>
      <w:r w:rsidRPr="00786EED">
        <w:rPr>
          <w:rFonts w:ascii="Times New Roman" w:hAnsi="Times New Roman" w:cs="Times New Roman"/>
          <w:bCs/>
        </w:rPr>
        <w:tab/>
        <w:t xml:space="preserve">  Municipal Clerk/Administrator</w:t>
      </w:r>
    </w:p>
    <w:p w14:paraId="2F39E35E" w14:textId="77777777" w:rsidR="00C77404" w:rsidRPr="002B1DF1" w:rsidRDefault="00C77404" w:rsidP="00657D24">
      <w:pPr>
        <w:widowControl/>
        <w:tabs>
          <w:tab w:val="left" w:pos="4320"/>
        </w:tabs>
        <w:suppressAutoHyphens/>
        <w:rPr>
          <w:rFonts w:ascii="Times New Roman" w:eastAsiaTheme="minorEastAsia" w:hAnsi="Times New Roman" w:cs="Times New Roman"/>
        </w:rPr>
      </w:pPr>
    </w:p>
    <w:sectPr w:rsidR="00C77404" w:rsidRPr="002B1DF1" w:rsidSect="00731FFE">
      <w:foot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D403" w14:textId="77777777" w:rsidR="00425382" w:rsidRDefault="00425382" w:rsidP="005E2C34">
      <w:r>
        <w:separator/>
      </w:r>
    </w:p>
  </w:endnote>
  <w:endnote w:type="continuationSeparator" w:id="0">
    <w:p w14:paraId="7E6E553D" w14:textId="77777777" w:rsidR="00425382" w:rsidRDefault="00425382" w:rsidP="005E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662D" w14:textId="77777777" w:rsidR="005E2C34" w:rsidRPr="005E2C34" w:rsidRDefault="005E2C34" w:rsidP="005E2C34">
    <w:pPr>
      <w:spacing w:before="140" w:line="100" w:lineRule="exact"/>
      <w:rPr>
        <w:rFonts w:eastAsiaTheme="minorEastAsia" w:cstheme="minorBidi"/>
        <w:sz w:val="10"/>
        <w:szCs w:val="10"/>
      </w:rPr>
    </w:pPr>
  </w:p>
  <w:p w14:paraId="1655B15B" w14:textId="3D7999F4" w:rsidR="005E2C34" w:rsidRPr="005E2C34" w:rsidRDefault="00CE6C16" w:rsidP="005E2C34">
    <w:pPr>
      <w:tabs>
        <w:tab w:val="center" w:pos="4320"/>
        <w:tab w:val="right" w:pos="8640"/>
      </w:tabs>
      <w:suppressAutoHyphens/>
      <w:spacing w:line="240" w:lineRule="atLeast"/>
      <w:jc w:val="center"/>
      <w:rPr>
        <w:rFonts w:eastAsiaTheme="minorEastAsia"/>
      </w:rPr>
    </w:pPr>
    <w:r>
      <w:rPr>
        <w:rFonts w:eastAsiaTheme="minorEastAsia"/>
        <w:sz w:val="14"/>
        <w:szCs w:val="14"/>
      </w:rPr>
      <w:t>25</w:t>
    </w:r>
    <w:r w:rsidR="005E2C34" w:rsidRPr="005E2C34">
      <w:rPr>
        <w:rFonts w:eastAsiaTheme="minorEastAsia"/>
        <w:sz w:val="14"/>
        <w:szCs w:val="14"/>
      </w:rPr>
      <w:t>cg-03</w:t>
    </w:r>
    <w:r w:rsidR="005E2C34" w:rsidRPr="005E2C34">
      <w:rPr>
        <w:rFonts w:eastAsiaTheme="minorEastAsia"/>
      </w:rPr>
      <w:tab/>
    </w:r>
    <w:r w:rsidR="005E2C34" w:rsidRPr="005E2C34">
      <w:rPr>
        <w:rFonts w:eastAsiaTheme="minorEastAsia"/>
      </w:rPr>
      <w:fldChar w:fldCharType="begin"/>
    </w:r>
    <w:r w:rsidR="005E2C34" w:rsidRPr="005E2C34">
      <w:rPr>
        <w:rFonts w:eastAsiaTheme="minorEastAsia"/>
      </w:rPr>
      <w:instrText>page \* arabic</w:instrText>
    </w:r>
    <w:r w:rsidR="005E2C34" w:rsidRPr="005E2C34">
      <w:rPr>
        <w:rFonts w:eastAsiaTheme="minorEastAsia"/>
      </w:rPr>
      <w:fldChar w:fldCharType="separate"/>
    </w:r>
    <w:r w:rsidR="004F29FB">
      <w:rPr>
        <w:rFonts w:eastAsiaTheme="minorEastAsia"/>
        <w:noProof/>
      </w:rPr>
      <w:t>3</w:t>
    </w:r>
    <w:r w:rsidR="005E2C34" w:rsidRPr="005E2C34">
      <w:rPr>
        <w:rFonts w:eastAsiaTheme="minorEastAsia"/>
      </w:rPr>
      <w:fldChar w:fldCharType="end"/>
    </w:r>
    <w:r w:rsidR="005E2C34" w:rsidRPr="005E2C34">
      <w:rPr>
        <w:rFonts w:eastAsiaTheme="minorEastAsia"/>
        <w:sz w:val="14"/>
        <w:szCs w:val="14"/>
      </w:rPr>
      <w:tab/>
    </w:r>
    <w:r w:rsidR="005E2C34" w:rsidRPr="005E2C34">
      <w:rPr>
        <w:rFonts w:eastAsiaTheme="minorEastAsia"/>
        <w:sz w:val="14"/>
        <w:szCs w:val="14"/>
      </w:rPr>
      <w:fldChar w:fldCharType="begin"/>
    </w:r>
    <w:r w:rsidR="005E2C34" w:rsidRPr="005E2C34">
      <w:rPr>
        <w:rFonts w:eastAsiaTheme="minorEastAsia"/>
        <w:sz w:val="14"/>
        <w:szCs w:val="14"/>
      </w:rPr>
      <w:instrText>date \@ "MMMM d, yyyy"</w:instrText>
    </w:r>
    <w:r w:rsidR="005E2C34" w:rsidRPr="005E2C34">
      <w:rPr>
        <w:rFonts w:eastAsiaTheme="minorEastAsia"/>
        <w:sz w:val="14"/>
        <w:szCs w:val="14"/>
      </w:rPr>
      <w:fldChar w:fldCharType="separate"/>
    </w:r>
    <w:r w:rsidR="00C77404">
      <w:rPr>
        <w:rFonts w:eastAsiaTheme="minorEastAsia"/>
        <w:noProof/>
        <w:sz w:val="14"/>
        <w:szCs w:val="14"/>
      </w:rPr>
      <w:t>July 18, 2025</w:t>
    </w:r>
    <w:r w:rsidR="005E2C34" w:rsidRPr="005E2C34">
      <w:rPr>
        <w:rFonts w:eastAsiaTheme="minorEastAsia"/>
        <w:sz w:val="14"/>
        <w:szCs w:val="14"/>
      </w:rPr>
      <w:fldChar w:fldCharType="end"/>
    </w:r>
  </w:p>
  <w:p w14:paraId="70819DD6" w14:textId="77777777" w:rsidR="005E2C34" w:rsidRDefault="005E2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2CB7" w14:textId="77777777" w:rsidR="00425382" w:rsidRDefault="00425382" w:rsidP="005E2C34">
      <w:r>
        <w:separator/>
      </w:r>
    </w:p>
  </w:footnote>
  <w:footnote w:type="continuationSeparator" w:id="0">
    <w:p w14:paraId="440558E1" w14:textId="77777777" w:rsidR="00425382" w:rsidRDefault="00425382" w:rsidP="005E2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5C"/>
    <w:rsid w:val="000050F3"/>
    <w:rsid w:val="00007CA8"/>
    <w:rsid w:val="000151CA"/>
    <w:rsid w:val="00016F9D"/>
    <w:rsid w:val="00021BB4"/>
    <w:rsid w:val="00030E81"/>
    <w:rsid w:val="0003320B"/>
    <w:rsid w:val="00037444"/>
    <w:rsid w:val="00045A21"/>
    <w:rsid w:val="0006699E"/>
    <w:rsid w:val="00084FF7"/>
    <w:rsid w:val="0009462A"/>
    <w:rsid w:val="000A2873"/>
    <w:rsid w:val="000A33B9"/>
    <w:rsid w:val="000A4954"/>
    <w:rsid w:val="000B7FC9"/>
    <w:rsid w:val="000D5E99"/>
    <w:rsid w:val="000D68A9"/>
    <w:rsid w:val="000E06AB"/>
    <w:rsid w:val="000E1CBB"/>
    <w:rsid w:val="000E2350"/>
    <w:rsid w:val="000F7060"/>
    <w:rsid w:val="00116F68"/>
    <w:rsid w:val="00117259"/>
    <w:rsid w:val="00133BFB"/>
    <w:rsid w:val="00137A40"/>
    <w:rsid w:val="00143137"/>
    <w:rsid w:val="00143151"/>
    <w:rsid w:val="00144F42"/>
    <w:rsid w:val="00151210"/>
    <w:rsid w:val="00156B6A"/>
    <w:rsid w:val="00156BAD"/>
    <w:rsid w:val="00160F7D"/>
    <w:rsid w:val="00184112"/>
    <w:rsid w:val="001844D8"/>
    <w:rsid w:val="001939D2"/>
    <w:rsid w:val="001952C9"/>
    <w:rsid w:val="001A380A"/>
    <w:rsid w:val="001A7179"/>
    <w:rsid w:val="001B4A20"/>
    <w:rsid w:val="001C1D5F"/>
    <w:rsid w:val="001D4F00"/>
    <w:rsid w:val="001D5C56"/>
    <w:rsid w:val="001E59C7"/>
    <w:rsid w:val="001F4250"/>
    <w:rsid w:val="0020607B"/>
    <w:rsid w:val="0021745F"/>
    <w:rsid w:val="0022577B"/>
    <w:rsid w:val="00230A39"/>
    <w:rsid w:val="00232309"/>
    <w:rsid w:val="00232F77"/>
    <w:rsid w:val="00242B63"/>
    <w:rsid w:val="00251E52"/>
    <w:rsid w:val="00254556"/>
    <w:rsid w:val="00267BE6"/>
    <w:rsid w:val="00273F20"/>
    <w:rsid w:val="00290389"/>
    <w:rsid w:val="00291FA4"/>
    <w:rsid w:val="002B1DF1"/>
    <w:rsid w:val="002B2209"/>
    <w:rsid w:val="002B4DD3"/>
    <w:rsid w:val="002B50C4"/>
    <w:rsid w:val="002C0C74"/>
    <w:rsid w:val="002C781C"/>
    <w:rsid w:val="002D20C9"/>
    <w:rsid w:val="002D50B0"/>
    <w:rsid w:val="002F2EFD"/>
    <w:rsid w:val="003032B1"/>
    <w:rsid w:val="00314A66"/>
    <w:rsid w:val="003311F6"/>
    <w:rsid w:val="00332BF7"/>
    <w:rsid w:val="00332CD9"/>
    <w:rsid w:val="00335886"/>
    <w:rsid w:val="003408D0"/>
    <w:rsid w:val="00342166"/>
    <w:rsid w:val="00343AD9"/>
    <w:rsid w:val="0034496C"/>
    <w:rsid w:val="003455EB"/>
    <w:rsid w:val="0035186F"/>
    <w:rsid w:val="00360BE6"/>
    <w:rsid w:val="00366A50"/>
    <w:rsid w:val="00374795"/>
    <w:rsid w:val="00377669"/>
    <w:rsid w:val="003860A9"/>
    <w:rsid w:val="003A1D98"/>
    <w:rsid w:val="003B4048"/>
    <w:rsid w:val="003C4C80"/>
    <w:rsid w:val="003C751A"/>
    <w:rsid w:val="003D4687"/>
    <w:rsid w:val="003D600B"/>
    <w:rsid w:val="003F1C40"/>
    <w:rsid w:val="004004DB"/>
    <w:rsid w:val="004034A2"/>
    <w:rsid w:val="004156C1"/>
    <w:rsid w:val="00425382"/>
    <w:rsid w:val="0042619A"/>
    <w:rsid w:val="0043632B"/>
    <w:rsid w:val="00444AFA"/>
    <w:rsid w:val="0044603B"/>
    <w:rsid w:val="00447A89"/>
    <w:rsid w:val="00453454"/>
    <w:rsid w:val="0045663E"/>
    <w:rsid w:val="004606D5"/>
    <w:rsid w:val="004608E4"/>
    <w:rsid w:val="00461A89"/>
    <w:rsid w:val="00463143"/>
    <w:rsid w:val="00471393"/>
    <w:rsid w:val="00496049"/>
    <w:rsid w:val="004D1472"/>
    <w:rsid w:val="004E1318"/>
    <w:rsid w:val="004F29FB"/>
    <w:rsid w:val="004F3026"/>
    <w:rsid w:val="005003F1"/>
    <w:rsid w:val="00516EE2"/>
    <w:rsid w:val="00520901"/>
    <w:rsid w:val="00524A97"/>
    <w:rsid w:val="005264B0"/>
    <w:rsid w:val="00527AB2"/>
    <w:rsid w:val="00534919"/>
    <w:rsid w:val="00535811"/>
    <w:rsid w:val="00547AC7"/>
    <w:rsid w:val="00553D77"/>
    <w:rsid w:val="00564B06"/>
    <w:rsid w:val="005664EC"/>
    <w:rsid w:val="00576422"/>
    <w:rsid w:val="005828D6"/>
    <w:rsid w:val="00586FD6"/>
    <w:rsid w:val="0058796A"/>
    <w:rsid w:val="005A67DC"/>
    <w:rsid w:val="005A7DAD"/>
    <w:rsid w:val="005B2199"/>
    <w:rsid w:val="005B393A"/>
    <w:rsid w:val="005C0E5E"/>
    <w:rsid w:val="005C2C62"/>
    <w:rsid w:val="005C3068"/>
    <w:rsid w:val="005D7355"/>
    <w:rsid w:val="005E274C"/>
    <w:rsid w:val="005E2C34"/>
    <w:rsid w:val="005F608A"/>
    <w:rsid w:val="00600566"/>
    <w:rsid w:val="00601BD1"/>
    <w:rsid w:val="006035B2"/>
    <w:rsid w:val="00604F5C"/>
    <w:rsid w:val="00623267"/>
    <w:rsid w:val="00640533"/>
    <w:rsid w:val="006523F9"/>
    <w:rsid w:val="00653F58"/>
    <w:rsid w:val="00656FA2"/>
    <w:rsid w:val="00657D24"/>
    <w:rsid w:val="00660CA4"/>
    <w:rsid w:val="00667222"/>
    <w:rsid w:val="00672139"/>
    <w:rsid w:val="00677E07"/>
    <w:rsid w:val="00680086"/>
    <w:rsid w:val="006801EB"/>
    <w:rsid w:val="00680BFD"/>
    <w:rsid w:val="006865F9"/>
    <w:rsid w:val="00693850"/>
    <w:rsid w:val="006940BE"/>
    <w:rsid w:val="006A4801"/>
    <w:rsid w:val="006B0548"/>
    <w:rsid w:val="006C3E44"/>
    <w:rsid w:val="006C7747"/>
    <w:rsid w:val="006D2AEB"/>
    <w:rsid w:val="006D5035"/>
    <w:rsid w:val="006E46F0"/>
    <w:rsid w:val="006F75CC"/>
    <w:rsid w:val="00701852"/>
    <w:rsid w:val="00703F11"/>
    <w:rsid w:val="00714660"/>
    <w:rsid w:val="00716EEA"/>
    <w:rsid w:val="007171D1"/>
    <w:rsid w:val="00717F2C"/>
    <w:rsid w:val="00723B52"/>
    <w:rsid w:val="0073022D"/>
    <w:rsid w:val="00731BC6"/>
    <w:rsid w:val="00731FFE"/>
    <w:rsid w:val="0073634A"/>
    <w:rsid w:val="007417C3"/>
    <w:rsid w:val="00753E86"/>
    <w:rsid w:val="00764A34"/>
    <w:rsid w:val="00765878"/>
    <w:rsid w:val="007715A6"/>
    <w:rsid w:val="007735D4"/>
    <w:rsid w:val="007763C9"/>
    <w:rsid w:val="00786D0C"/>
    <w:rsid w:val="007A0D7A"/>
    <w:rsid w:val="007A5A3A"/>
    <w:rsid w:val="007A7084"/>
    <w:rsid w:val="007C7A76"/>
    <w:rsid w:val="007F2087"/>
    <w:rsid w:val="007F43ED"/>
    <w:rsid w:val="007F5CFC"/>
    <w:rsid w:val="00813382"/>
    <w:rsid w:val="008356C0"/>
    <w:rsid w:val="00837B07"/>
    <w:rsid w:val="00841289"/>
    <w:rsid w:val="0084649E"/>
    <w:rsid w:val="00847D1D"/>
    <w:rsid w:val="00857E62"/>
    <w:rsid w:val="00861128"/>
    <w:rsid w:val="008752C2"/>
    <w:rsid w:val="00883420"/>
    <w:rsid w:val="0089789A"/>
    <w:rsid w:val="008A7D4C"/>
    <w:rsid w:val="008B3305"/>
    <w:rsid w:val="008B59A9"/>
    <w:rsid w:val="008B76A2"/>
    <w:rsid w:val="008C4FE8"/>
    <w:rsid w:val="008C72AB"/>
    <w:rsid w:val="008E068E"/>
    <w:rsid w:val="008E3D27"/>
    <w:rsid w:val="008E562E"/>
    <w:rsid w:val="008E6751"/>
    <w:rsid w:val="008F300A"/>
    <w:rsid w:val="008F685E"/>
    <w:rsid w:val="008F7B96"/>
    <w:rsid w:val="00904474"/>
    <w:rsid w:val="009046FB"/>
    <w:rsid w:val="0090735E"/>
    <w:rsid w:val="00926AAA"/>
    <w:rsid w:val="00945F49"/>
    <w:rsid w:val="00946718"/>
    <w:rsid w:val="00946CCE"/>
    <w:rsid w:val="00951D0F"/>
    <w:rsid w:val="009577D2"/>
    <w:rsid w:val="009715B3"/>
    <w:rsid w:val="00971C30"/>
    <w:rsid w:val="00971F3B"/>
    <w:rsid w:val="00973B39"/>
    <w:rsid w:val="00981914"/>
    <w:rsid w:val="0099455B"/>
    <w:rsid w:val="00995757"/>
    <w:rsid w:val="009A3EAA"/>
    <w:rsid w:val="009A6803"/>
    <w:rsid w:val="009C55A0"/>
    <w:rsid w:val="009F4337"/>
    <w:rsid w:val="009F557E"/>
    <w:rsid w:val="00A027AC"/>
    <w:rsid w:val="00A139C8"/>
    <w:rsid w:val="00A148A0"/>
    <w:rsid w:val="00A20145"/>
    <w:rsid w:val="00A20165"/>
    <w:rsid w:val="00A242B4"/>
    <w:rsid w:val="00A2476C"/>
    <w:rsid w:val="00A514F3"/>
    <w:rsid w:val="00A52190"/>
    <w:rsid w:val="00A71A2B"/>
    <w:rsid w:val="00A75DB7"/>
    <w:rsid w:val="00A8150D"/>
    <w:rsid w:val="00A85772"/>
    <w:rsid w:val="00A954ED"/>
    <w:rsid w:val="00AA38A0"/>
    <w:rsid w:val="00AA3ABB"/>
    <w:rsid w:val="00AA3AED"/>
    <w:rsid w:val="00AA5DC3"/>
    <w:rsid w:val="00AB5E7D"/>
    <w:rsid w:val="00AB6E39"/>
    <w:rsid w:val="00AD3F77"/>
    <w:rsid w:val="00AE17EE"/>
    <w:rsid w:val="00AF0194"/>
    <w:rsid w:val="00AF3999"/>
    <w:rsid w:val="00AF58FC"/>
    <w:rsid w:val="00AF7E32"/>
    <w:rsid w:val="00B0478E"/>
    <w:rsid w:val="00B048F5"/>
    <w:rsid w:val="00B14FA8"/>
    <w:rsid w:val="00B15A93"/>
    <w:rsid w:val="00B15C34"/>
    <w:rsid w:val="00B1748E"/>
    <w:rsid w:val="00B17EF9"/>
    <w:rsid w:val="00B2508E"/>
    <w:rsid w:val="00B41759"/>
    <w:rsid w:val="00B41C09"/>
    <w:rsid w:val="00B43965"/>
    <w:rsid w:val="00B45425"/>
    <w:rsid w:val="00B4624E"/>
    <w:rsid w:val="00B5182A"/>
    <w:rsid w:val="00B614F6"/>
    <w:rsid w:val="00B6333E"/>
    <w:rsid w:val="00B8363A"/>
    <w:rsid w:val="00B91EF4"/>
    <w:rsid w:val="00BA6527"/>
    <w:rsid w:val="00BA775E"/>
    <w:rsid w:val="00BB772F"/>
    <w:rsid w:val="00BC2B33"/>
    <w:rsid w:val="00BC3944"/>
    <w:rsid w:val="00BE4BA3"/>
    <w:rsid w:val="00BF0556"/>
    <w:rsid w:val="00BF3E49"/>
    <w:rsid w:val="00BF5052"/>
    <w:rsid w:val="00C06984"/>
    <w:rsid w:val="00C231A5"/>
    <w:rsid w:val="00C25E19"/>
    <w:rsid w:val="00C27CF7"/>
    <w:rsid w:val="00C30B30"/>
    <w:rsid w:val="00C364C8"/>
    <w:rsid w:val="00C42DD4"/>
    <w:rsid w:val="00C5018D"/>
    <w:rsid w:val="00C73B0F"/>
    <w:rsid w:val="00C74A27"/>
    <w:rsid w:val="00C77404"/>
    <w:rsid w:val="00C82400"/>
    <w:rsid w:val="00C83469"/>
    <w:rsid w:val="00C902DE"/>
    <w:rsid w:val="00C920AD"/>
    <w:rsid w:val="00CB1AEE"/>
    <w:rsid w:val="00CC5989"/>
    <w:rsid w:val="00CD4B3F"/>
    <w:rsid w:val="00CE3FB3"/>
    <w:rsid w:val="00CE6C16"/>
    <w:rsid w:val="00CF0392"/>
    <w:rsid w:val="00CF1FD7"/>
    <w:rsid w:val="00CF51D2"/>
    <w:rsid w:val="00CF5B88"/>
    <w:rsid w:val="00D04419"/>
    <w:rsid w:val="00D05EA2"/>
    <w:rsid w:val="00D070DE"/>
    <w:rsid w:val="00D15244"/>
    <w:rsid w:val="00D20ADF"/>
    <w:rsid w:val="00D23031"/>
    <w:rsid w:val="00D34E23"/>
    <w:rsid w:val="00D352D5"/>
    <w:rsid w:val="00D554C5"/>
    <w:rsid w:val="00D658D2"/>
    <w:rsid w:val="00D80F55"/>
    <w:rsid w:val="00D83BFA"/>
    <w:rsid w:val="00D87524"/>
    <w:rsid w:val="00D87DB0"/>
    <w:rsid w:val="00D937CB"/>
    <w:rsid w:val="00DA1D7F"/>
    <w:rsid w:val="00DB16BA"/>
    <w:rsid w:val="00DB24B6"/>
    <w:rsid w:val="00DB2FAB"/>
    <w:rsid w:val="00DB379A"/>
    <w:rsid w:val="00DB59A5"/>
    <w:rsid w:val="00DC5827"/>
    <w:rsid w:val="00DD28C5"/>
    <w:rsid w:val="00DD35A3"/>
    <w:rsid w:val="00DD3F71"/>
    <w:rsid w:val="00DE2587"/>
    <w:rsid w:val="00DE3C2E"/>
    <w:rsid w:val="00DE7B2D"/>
    <w:rsid w:val="00DF07F6"/>
    <w:rsid w:val="00DF463A"/>
    <w:rsid w:val="00E00C91"/>
    <w:rsid w:val="00E139BC"/>
    <w:rsid w:val="00E24ED6"/>
    <w:rsid w:val="00E31F92"/>
    <w:rsid w:val="00E430BC"/>
    <w:rsid w:val="00E44BE7"/>
    <w:rsid w:val="00E53900"/>
    <w:rsid w:val="00E7585A"/>
    <w:rsid w:val="00E775C7"/>
    <w:rsid w:val="00E77EEB"/>
    <w:rsid w:val="00EA0131"/>
    <w:rsid w:val="00EA020D"/>
    <w:rsid w:val="00EC08FF"/>
    <w:rsid w:val="00ED382E"/>
    <w:rsid w:val="00EE105D"/>
    <w:rsid w:val="00EE49BB"/>
    <w:rsid w:val="00EE5E09"/>
    <w:rsid w:val="00F15386"/>
    <w:rsid w:val="00F22099"/>
    <w:rsid w:val="00F2233F"/>
    <w:rsid w:val="00F32C10"/>
    <w:rsid w:val="00F33239"/>
    <w:rsid w:val="00F33C9B"/>
    <w:rsid w:val="00F35342"/>
    <w:rsid w:val="00F3672C"/>
    <w:rsid w:val="00F4141E"/>
    <w:rsid w:val="00F477B5"/>
    <w:rsid w:val="00F5142E"/>
    <w:rsid w:val="00F529C3"/>
    <w:rsid w:val="00F5660D"/>
    <w:rsid w:val="00F60DD3"/>
    <w:rsid w:val="00F669E2"/>
    <w:rsid w:val="00F73A6D"/>
    <w:rsid w:val="00F769B5"/>
    <w:rsid w:val="00F83226"/>
    <w:rsid w:val="00F86008"/>
    <w:rsid w:val="00F90A96"/>
    <w:rsid w:val="00FA5770"/>
    <w:rsid w:val="00FB059C"/>
    <w:rsid w:val="00FB1B4E"/>
    <w:rsid w:val="00FC0543"/>
    <w:rsid w:val="00FC2E21"/>
    <w:rsid w:val="00FD1BF1"/>
    <w:rsid w:val="00FE3A20"/>
    <w:rsid w:val="00FF1081"/>
    <w:rsid w:val="00FF2C2A"/>
    <w:rsid w:val="00FF3AB6"/>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DC829"/>
  <w15:chartTrackingRefBased/>
  <w15:docId w15:val="{2EAF0B7C-B1F1-46A6-A559-55E8ED2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BE6"/>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67BE6"/>
    <w:rPr>
      <w:rFonts w:cs="Times New Roman"/>
    </w:rPr>
  </w:style>
  <w:style w:type="paragraph" w:styleId="PlainText">
    <w:name w:val="Plain Text"/>
    <w:basedOn w:val="Normal"/>
    <w:link w:val="PlainTextChar"/>
    <w:uiPriority w:val="99"/>
    <w:unhideWhenUsed/>
    <w:rsid w:val="00F37F9E"/>
    <w:rPr>
      <w:rFonts w:ascii="Consolas" w:hAnsi="Consolas"/>
      <w:sz w:val="21"/>
      <w:szCs w:val="21"/>
    </w:rPr>
  </w:style>
  <w:style w:type="character" w:customStyle="1" w:styleId="PlainTextChar">
    <w:name w:val="Plain Text Char"/>
    <w:basedOn w:val="DefaultParagraphFont"/>
    <w:link w:val="PlainText"/>
    <w:uiPriority w:val="99"/>
    <w:rsid w:val="00F37F9E"/>
    <w:rPr>
      <w:rFonts w:ascii="Consolas" w:hAnsi="Consolas" w:cs="Courier"/>
      <w:sz w:val="21"/>
      <w:szCs w:val="21"/>
    </w:rPr>
  </w:style>
  <w:style w:type="paragraph" w:styleId="Header">
    <w:name w:val="header"/>
    <w:basedOn w:val="Normal"/>
    <w:link w:val="HeaderChar"/>
    <w:uiPriority w:val="99"/>
    <w:unhideWhenUsed/>
    <w:rsid w:val="005E2C34"/>
    <w:pPr>
      <w:tabs>
        <w:tab w:val="center" w:pos="4680"/>
        <w:tab w:val="right" w:pos="9360"/>
      </w:tabs>
    </w:pPr>
  </w:style>
  <w:style w:type="character" w:customStyle="1" w:styleId="HeaderChar">
    <w:name w:val="Header Char"/>
    <w:basedOn w:val="DefaultParagraphFont"/>
    <w:link w:val="Header"/>
    <w:uiPriority w:val="99"/>
    <w:rsid w:val="005E2C34"/>
    <w:rPr>
      <w:rFonts w:ascii="Courier" w:hAnsi="Courier" w:cs="Courier"/>
      <w:sz w:val="24"/>
      <w:szCs w:val="24"/>
    </w:rPr>
  </w:style>
  <w:style w:type="paragraph" w:styleId="Footer">
    <w:name w:val="footer"/>
    <w:basedOn w:val="Normal"/>
    <w:link w:val="FooterChar"/>
    <w:uiPriority w:val="99"/>
    <w:unhideWhenUsed/>
    <w:rsid w:val="005E2C34"/>
    <w:pPr>
      <w:tabs>
        <w:tab w:val="center" w:pos="4680"/>
        <w:tab w:val="right" w:pos="9360"/>
      </w:tabs>
    </w:pPr>
  </w:style>
  <w:style w:type="character" w:customStyle="1" w:styleId="FooterChar">
    <w:name w:val="Footer Char"/>
    <w:basedOn w:val="DefaultParagraphFont"/>
    <w:link w:val="Footer"/>
    <w:uiPriority w:val="99"/>
    <w:rsid w:val="005E2C34"/>
    <w:rPr>
      <w:rFonts w:ascii="Courier" w:hAnsi="Courier" w:cs="Courier"/>
      <w:sz w:val="24"/>
      <w:szCs w:val="24"/>
    </w:rPr>
  </w:style>
  <w:style w:type="character" w:customStyle="1" w:styleId="apple-tab-span">
    <w:name w:val="apple-tab-span"/>
    <w:basedOn w:val="DefaultParagraphFont"/>
    <w:rsid w:val="00EA020D"/>
  </w:style>
  <w:style w:type="paragraph" w:styleId="NoSpacing">
    <w:name w:val="No Spacing"/>
    <w:uiPriority w:val="1"/>
    <w:qFormat/>
    <w:rsid w:val="00C7740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1320">
      <w:bodyDiv w:val="1"/>
      <w:marLeft w:val="0"/>
      <w:marRight w:val="0"/>
      <w:marTop w:val="0"/>
      <w:marBottom w:val="0"/>
      <w:divBdr>
        <w:top w:val="none" w:sz="0" w:space="0" w:color="auto"/>
        <w:left w:val="none" w:sz="0" w:space="0" w:color="auto"/>
        <w:bottom w:val="none" w:sz="0" w:space="0" w:color="auto"/>
        <w:right w:val="none" w:sz="0" w:space="0" w:color="auto"/>
      </w:divBdr>
    </w:div>
    <w:div w:id="486240047">
      <w:bodyDiv w:val="1"/>
      <w:marLeft w:val="0"/>
      <w:marRight w:val="0"/>
      <w:marTop w:val="0"/>
      <w:marBottom w:val="0"/>
      <w:divBdr>
        <w:top w:val="none" w:sz="0" w:space="0" w:color="auto"/>
        <w:left w:val="none" w:sz="0" w:space="0" w:color="auto"/>
        <w:bottom w:val="none" w:sz="0" w:space="0" w:color="auto"/>
        <w:right w:val="none" w:sz="0" w:space="0" w:color="auto"/>
      </w:divBdr>
    </w:div>
    <w:div w:id="1437484941">
      <w:bodyDiv w:val="1"/>
      <w:marLeft w:val="0"/>
      <w:marRight w:val="0"/>
      <w:marTop w:val="0"/>
      <w:marBottom w:val="0"/>
      <w:divBdr>
        <w:top w:val="none" w:sz="0" w:space="0" w:color="auto"/>
        <w:left w:val="none" w:sz="0" w:space="0" w:color="auto"/>
        <w:bottom w:val="none" w:sz="0" w:space="0" w:color="auto"/>
        <w:right w:val="none" w:sz="0" w:space="0" w:color="auto"/>
      </w:divBdr>
    </w:div>
    <w:div w:id="147529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Caitlin Haughey</cp:lastModifiedBy>
  <cp:revision>3</cp:revision>
  <cp:lastPrinted>2025-03-13T20:44:00Z</cp:lastPrinted>
  <dcterms:created xsi:type="dcterms:W3CDTF">2025-07-14T23:53:00Z</dcterms:created>
  <dcterms:modified xsi:type="dcterms:W3CDTF">2025-07-18T19:12:00Z</dcterms:modified>
</cp:coreProperties>
</file>