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C5DD" w14:textId="29B5F5EB" w:rsidR="00C47DDD" w:rsidRDefault="00BE6FEA" w:rsidP="00C47DDD">
      <w:pPr>
        <w:jc w:val="center"/>
        <w:rPr>
          <w:b/>
        </w:rPr>
      </w:pPr>
      <w:r>
        <w:rPr>
          <w:b/>
        </w:rPr>
        <w:t xml:space="preserve">  </w:t>
      </w:r>
      <w:r w:rsidR="00C47DDD">
        <w:rPr>
          <w:b/>
        </w:rPr>
        <w:t xml:space="preserve">BOROUGH OF CALIFON </w:t>
      </w:r>
    </w:p>
    <w:p w14:paraId="51937ABD" w14:textId="77777777" w:rsidR="00C47DDD" w:rsidRDefault="00C47DDD" w:rsidP="00C47DDD">
      <w:pPr>
        <w:jc w:val="center"/>
        <w:rPr>
          <w:b/>
        </w:rPr>
      </w:pPr>
      <w:r>
        <w:rPr>
          <w:b/>
        </w:rPr>
        <w:t xml:space="preserve">ENVIRONMENTAL COMMISSION </w:t>
      </w:r>
    </w:p>
    <w:p w14:paraId="21D87B21" w14:textId="1C8B36F6" w:rsidR="00C47DDD" w:rsidRDefault="00C47DDD" w:rsidP="00C47DDD">
      <w:pPr>
        <w:jc w:val="center"/>
        <w:rPr>
          <w:b/>
        </w:rPr>
      </w:pPr>
      <w:r>
        <w:rPr>
          <w:b/>
        </w:rPr>
        <w:t>REGULAR MEETING MINUTES</w:t>
      </w:r>
    </w:p>
    <w:p w14:paraId="08F86BFF" w14:textId="58AB2165" w:rsidR="00C47DDD" w:rsidRDefault="00CA0F51" w:rsidP="00C47DDD">
      <w:pPr>
        <w:jc w:val="center"/>
        <w:rPr>
          <w:b/>
        </w:rPr>
      </w:pPr>
      <w:r>
        <w:rPr>
          <w:b/>
        </w:rPr>
        <w:t xml:space="preserve">Tuesday, </w:t>
      </w:r>
      <w:r w:rsidR="00160043">
        <w:rPr>
          <w:b/>
        </w:rPr>
        <w:t>August 9, 2022</w:t>
      </w:r>
    </w:p>
    <w:p w14:paraId="3D53C24B" w14:textId="0052C60E" w:rsidR="00C47DDD" w:rsidRDefault="00C47DDD" w:rsidP="00C47DDD">
      <w:pPr>
        <w:ind w:left="360"/>
      </w:pPr>
    </w:p>
    <w:p w14:paraId="13BF2A50" w14:textId="4A40B4E7" w:rsidR="00647B87" w:rsidRDefault="006E491A" w:rsidP="006E491A">
      <w:pPr>
        <w:rPr>
          <w:bCs/>
        </w:rPr>
      </w:pPr>
      <w:r>
        <w:rPr>
          <w:bCs/>
        </w:rPr>
        <w:t>Chairperson L.Jenssen called the meeting to order at 7:</w:t>
      </w:r>
      <w:r w:rsidR="00160043">
        <w:rPr>
          <w:bCs/>
        </w:rPr>
        <w:t>36</w:t>
      </w:r>
      <w:r>
        <w:rPr>
          <w:bCs/>
        </w:rPr>
        <w:t xml:space="preserve"> pm by reading the Sunshine Act statement.  </w:t>
      </w:r>
    </w:p>
    <w:p w14:paraId="124014C3" w14:textId="77777777" w:rsidR="006E491A" w:rsidRPr="006E491A" w:rsidRDefault="006E491A" w:rsidP="006E491A">
      <w:pPr>
        <w:rPr>
          <w:bCs/>
          <w:i/>
        </w:rPr>
      </w:pPr>
    </w:p>
    <w:p w14:paraId="501302E5" w14:textId="77777777" w:rsidR="006E491A" w:rsidRDefault="00F67D06" w:rsidP="00647B87">
      <w:pPr>
        <w:rPr>
          <w:b/>
          <w:bCs/>
        </w:rPr>
      </w:pPr>
      <w:r>
        <w:rPr>
          <w:b/>
          <w:bCs/>
        </w:rPr>
        <w:t>Roll Call:</w:t>
      </w:r>
      <w:r w:rsidR="00647B87">
        <w:rPr>
          <w:b/>
          <w:bCs/>
        </w:rPr>
        <w:t xml:space="preserve"> </w:t>
      </w:r>
    </w:p>
    <w:p w14:paraId="19E54CAB" w14:textId="572AC277" w:rsidR="006B6852" w:rsidRDefault="00647B87" w:rsidP="00647B87">
      <w:r>
        <w:rPr>
          <w:b/>
          <w:bCs/>
        </w:rPr>
        <w:t>Present</w:t>
      </w:r>
      <w:r w:rsidR="00763A91">
        <w:rPr>
          <w:b/>
          <w:bCs/>
        </w:rPr>
        <w:t xml:space="preserve"> </w:t>
      </w:r>
      <w:r>
        <w:rPr>
          <w:b/>
          <w:bCs/>
        </w:rPr>
        <w:t>-</w:t>
      </w:r>
      <w:r w:rsidR="00763A91">
        <w:rPr>
          <w:b/>
          <w:bCs/>
        </w:rPr>
        <w:t xml:space="preserve"> </w:t>
      </w:r>
      <w:r>
        <w:t>L. Jenssen</w:t>
      </w:r>
      <w:r w:rsidR="006B6852">
        <w:t xml:space="preserve"> (Chair</w:t>
      </w:r>
      <w:r w:rsidR="003C420E">
        <w:t>)</w:t>
      </w:r>
      <w:r w:rsidR="005316BA">
        <w:t xml:space="preserve">, </w:t>
      </w:r>
      <w:r w:rsidR="00DB19B1">
        <w:t xml:space="preserve">D.Blair, </w:t>
      </w:r>
      <w:r w:rsidR="00160043">
        <w:t xml:space="preserve">N.Ferdinand, </w:t>
      </w:r>
      <w:r w:rsidR="005316BA">
        <w:t xml:space="preserve">R.Geist, </w:t>
      </w:r>
      <w:r w:rsidR="00160043">
        <w:t xml:space="preserve">J.Gross, </w:t>
      </w:r>
      <w:r w:rsidR="00DB19B1">
        <w:t xml:space="preserve">J.Kinney,  </w:t>
      </w:r>
      <w:r w:rsidR="00DF4AB9">
        <w:t>B.Pickens</w:t>
      </w:r>
      <w:r w:rsidR="00160043">
        <w:t>(via zoom)</w:t>
      </w:r>
      <w:r w:rsidR="00DF4AB9">
        <w:t>, K.Pickens</w:t>
      </w:r>
      <w:r w:rsidR="00160043">
        <w:t xml:space="preserve"> (via zoom), J. Collins (Council Liaison), </w:t>
      </w:r>
      <w:r w:rsidR="00DB19B1">
        <w:t>B.Thomas, Secretary</w:t>
      </w:r>
    </w:p>
    <w:p w14:paraId="317697C6" w14:textId="2DA95F1F" w:rsidR="00DF4AB9" w:rsidRDefault="00DF4AB9" w:rsidP="00647B87"/>
    <w:p w14:paraId="55B2FA15" w14:textId="2A8FA17C" w:rsidR="00DF4AB9" w:rsidRDefault="00DF4AB9" w:rsidP="00647B87">
      <w:r>
        <w:t xml:space="preserve">Additional Present:  </w:t>
      </w:r>
      <w:r w:rsidR="00160043">
        <w:t>Kath</w:t>
      </w:r>
      <w:r w:rsidR="00B00A2C">
        <w:t>ie</w:t>
      </w:r>
      <w:r w:rsidR="00160043">
        <w:t xml:space="preserve"> Schwarz</w:t>
      </w:r>
    </w:p>
    <w:p w14:paraId="39724543" w14:textId="77777777" w:rsidR="00DB19B1" w:rsidRDefault="00DB19B1" w:rsidP="00647B87"/>
    <w:p w14:paraId="00C480F2" w14:textId="77FFEBE2" w:rsidR="00BF797A" w:rsidRPr="006A2582" w:rsidRDefault="00BF797A" w:rsidP="00BF797A">
      <w:r>
        <w:rPr>
          <w:b/>
          <w:bCs/>
        </w:rPr>
        <w:t>Approval of Minutes:</w:t>
      </w:r>
      <w:r w:rsidR="003557F0">
        <w:rPr>
          <w:b/>
          <w:bCs/>
        </w:rPr>
        <w:t xml:space="preserve"> </w:t>
      </w:r>
      <w:r w:rsidR="006A2582">
        <w:t xml:space="preserve">Motion made by </w:t>
      </w:r>
      <w:r w:rsidR="00160043">
        <w:t>D.Blair</w:t>
      </w:r>
      <w:r w:rsidR="006A2582">
        <w:t xml:space="preserve">, seconded by </w:t>
      </w:r>
      <w:r w:rsidR="00160043">
        <w:t>L.Jenssen</w:t>
      </w:r>
      <w:r w:rsidR="006A2582">
        <w:t xml:space="preserve">, all in favor to approve meeting minutes of </w:t>
      </w:r>
      <w:r w:rsidR="00160043">
        <w:t>May 10</w:t>
      </w:r>
      <w:r w:rsidR="00160043" w:rsidRPr="00160043">
        <w:rPr>
          <w:vertAlign w:val="superscript"/>
        </w:rPr>
        <w:t>th</w:t>
      </w:r>
      <w:r w:rsidR="00160043">
        <w:t xml:space="preserve"> </w:t>
      </w:r>
      <w:r w:rsidR="006A2582">
        <w:t xml:space="preserve">, 2022.  </w:t>
      </w:r>
    </w:p>
    <w:p w14:paraId="67C3DE47" w14:textId="60332AD3" w:rsidR="00465839" w:rsidRDefault="00465839" w:rsidP="00BF797A"/>
    <w:p w14:paraId="3D3AE098" w14:textId="15D86A01" w:rsidR="00465839" w:rsidRDefault="00465839" w:rsidP="0018039D">
      <w:r>
        <w:rPr>
          <w:b/>
          <w:bCs/>
        </w:rPr>
        <w:t>Correspondence:</w:t>
      </w:r>
      <w:r w:rsidR="006A2582">
        <w:rPr>
          <w:b/>
          <w:bCs/>
        </w:rPr>
        <w:t xml:space="preserve">  </w:t>
      </w:r>
      <w:r w:rsidR="006A2582">
        <w:t xml:space="preserve">Email from </w:t>
      </w:r>
      <w:r w:rsidR="00160043">
        <w:t>K.Mas</w:t>
      </w:r>
      <w:r w:rsidR="00AC33EF">
        <w:t>tro – Public Comment from June 20</w:t>
      </w:r>
      <w:r w:rsidR="00AC33EF" w:rsidRPr="00AC33EF">
        <w:rPr>
          <w:vertAlign w:val="superscript"/>
        </w:rPr>
        <w:t>th</w:t>
      </w:r>
      <w:r w:rsidR="00AC33EF">
        <w:t xml:space="preserve"> Council Meeting referencing the possibility of installing an EV charging station.  It was discussed to look into a charging station at the Fire House’s lot </w:t>
      </w:r>
      <w:r w:rsidR="00AE74BC">
        <w:t>or the lot at Peapack Gladstone Bank</w:t>
      </w:r>
      <w:r w:rsidR="00446D06">
        <w:t xml:space="preserve"> (corner of Rt 513)</w:t>
      </w:r>
      <w:r w:rsidR="00C873F9">
        <w:t>, as well as cost, possible grants</w:t>
      </w:r>
      <w:r w:rsidR="00AB44F3">
        <w:t xml:space="preserve"> and how many of them.</w:t>
      </w:r>
    </w:p>
    <w:p w14:paraId="3860B135" w14:textId="6174D1B8" w:rsidR="00C873F9" w:rsidRDefault="00C873F9" w:rsidP="0018039D"/>
    <w:p w14:paraId="599E6299" w14:textId="524E835A" w:rsidR="00AB44F3" w:rsidRDefault="00AB44F3" w:rsidP="0018039D">
      <w:r>
        <w:t xml:space="preserve">Email from Go Hunterdon – Charge UP NJ – incentives for zero emissions vehicles &amp; residential EV Chargers – this incentive has been posted on Califon’s website and Facebook.  </w:t>
      </w:r>
    </w:p>
    <w:p w14:paraId="261D55F4" w14:textId="77777777" w:rsidR="00AB44F3" w:rsidRDefault="00AB44F3" w:rsidP="0018039D"/>
    <w:p w14:paraId="45ADF9D6" w14:textId="77777777" w:rsidR="00B00A2C" w:rsidRDefault="00AB44F3" w:rsidP="0018039D">
      <w:r>
        <w:t xml:space="preserve">Email – Waste Water Management Plans (WMP’s) from Highlands Council – this email </w:t>
      </w:r>
      <w:r w:rsidR="00B00A2C">
        <w:t>has been forwarded to Califon’s Board of Health.</w:t>
      </w:r>
    </w:p>
    <w:p w14:paraId="35C36B60" w14:textId="77777777" w:rsidR="00911B74" w:rsidRDefault="00911B74" w:rsidP="00911B74">
      <w:pPr>
        <w:rPr>
          <w:b/>
          <w:bCs/>
        </w:rPr>
      </w:pPr>
    </w:p>
    <w:p w14:paraId="4A6BE0EA" w14:textId="77777777" w:rsidR="00465839" w:rsidRPr="00DB19B1" w:rsidRDefault="00465839" w:rsidP="00911B74"/>
    <w:p w14:paraId="55DF0D03" w14:textId="44061AED" w:rsidR="00911B74" w:rsidRDefault="00911B74" w:rsidP="00911B74">
      <w:pPr>
        <w:rPr>
          <w:b/>
          <w:bCs/>
        </w:rPr>
      </w:pPr>
      <w:r>
        <w:rPr>
          <w:b/>
          <w:bCs/>
        </w:rPr>
        <w:t xml:space="preserve">Old Business:  </w:t>
      </w:r>
    </w:p>
    <w:p w14:paraId="56011098" w14:textId="67D8A6DB" w:rsidR="00465839" w:rsidRDefault="00465839" w:rsidP="00911B74">
      <w:pPr>
        <w:rPr>
          <w:b/>
          <w:bCs/>
        </w:rPr>
      </w:pPr>
    </w:p>
    <w:p w14:paraId="1EE5AD22" w14:textId="19FC3181" w:rsidR="00933002" w:rsidRDefault="00933002" w:rsidP="00933002">
      <w:r>
        <w:t xml:space="preserve">Salem Oak Seedling </w:t>
      </w:r>
      <w:r w:rsidR="002B55D0">
        <w:t xml:space="preserve">- </w:t>
      </w:r>
      <w:r w:rsidR="00AB44F3">
        <w:t>two are doing well w/</w:t>
      </w:r>
      <w:r w:rsidR="00FE25D6">
        <w:t xml:space="preserve"> </w:t>
      </w:r>
      <w:r>
        <w:t>L.Jenssen</w:t>
      </w:r>
      <w:r w:rsidR="00FE25D6">
        <w:t xml:space="preserve">, </w:t>
      </w:r>
      <w:r w:rsidR="00AB44F3">
        <w:t>will check on status of our other one w/</w:t>
      </w:r>
      <w:r w:rsidR="00FE25D6">
        <w:t xml:space="preserve"> Mike Medea.  </w:t>
      </w:r>
      <w:r w:rsidR="00AB44F3">
        <w:t>A location for planting still needs to be decided, will consult with Parks and Recreation</w:t>
      </w:r>
      <w:r w:rsidR="002B55D0">
        <w:t xml:space="preserve"> about location.  A certificate of authenticity sign is available for us to purchase, if we choose to do that.  B.Thomas to inquire about cost.  </w:t>
      </w:r>
    </w:p>
    <w:p w14:paraId="2CFEC20B" w14:textId="77777777" w:rsidR="00D46C62" w:rsidRDefault="00D46C62" w:rsidP="00933002"/>
    <w:p w14:paraId="7EBE98EB" w14:textId="341DFC97" w:rsidR="00FE25D6" w:rsidRDefault="008E2977" w:rsidP="00FE25D6">
      <w:pPr>
        <w:rPr>
          <w:color w:val="000000"/>
        </w:rPr>
      </w:pPr>
      <w:r>
        <w:rPr>
          <w:color w:val="000000"/>
        </w:rPr>
        <w:t>EC won the</w:t>
      </w:r>
      <w:r w:rsidR="00D46C62">
        <w:rPr>
          <w:color w:val="000000"/>
        </w:rPr>
        <w:t xml:space="preserve"> </w:t>
      </w:r>
      <w:r w:rsidR="00FE25D6">
        <w:rPr>
          <w:color w:val="000000"/>
        </w:rPr>
        <w:t>ANJEC grant for a pollinator garden</w:t>
      </w:r>
      <w:r w:rsidR="00D46C62">
        <w:rPr>
          <w:color w:val="000000"/>
        </w:rPr>
        <w:t xml:space="preserve"> at the park</w:t>
      </w:r>
      <w:r w:rsidR="00FE25D6">
        <w:rPr>
          <w:color w:val="000000"/>
        </w:rPr>
        <w:t>.</w:t>
      </w:r>
      <w:r>
        <w:rPr>
          <w:color w:val="000000"/>
        </w:rPr>
        <w:t xml:space="preserve">  L.Jenssen to consult with the grower </w:t>
      </w:r>
      <w:r w:rsidR="00B00A2C">
        <w:rPr>
          <w:color w:val="000000"/>
        </w:rPr>
        <w:t xml:space="preserve">to see </w:t>
      </w:r>
      <w:r>
        <w:rPr>
          <w:color w:val="000000"/>
        </w:rPr>
        <w:t>what native plants are available now</w:t>
      </w:r>
      <w:r w:rsidR="00B00A2C">
        <w:rPr>
          <w:color w:val="000000"/>
        </w:rPr>
        <w:t xml:space="preserve"> and what would be available in the spring.</w:t>
      </w:r>
      <w:r>
        <w:rPr>
          <w:color w:val="000000"/>
        </w:rPr>
        <w:t xml:space="preserve">  </w:t>
      </w:r>
      <w:r w:rsidR="008439F6">
        <w:rPr>
          <w:color w:val="000000"/>
        </w:rPr>
        <w:t xml:space="preserve">Need to speak with Parks and Recreation.  </w:t>
      </w:r>
      <w:r>
        <w:rPr>
          <w:color w:val="000000"/>
        </w:rPr>
        <w:t>Decision to plant in the fall or spring needs to be made.  B.Pickens suggested prepping the area in th</w:t>
      </w:r>
      <w:r w:rsidR="008439F6">
        <w:rPr>
          <w:color w:val="000000"/>
        </w:rPr>
        <w:t xml:space="preserve">e fall for spring planting.  The project will require community involvement.  Per grant requirements this project needs to be completed by June 1, 2023.   </w:t>
      </w:r>
      <w:r w:rsidR="00854AE7">
        <w:rPr>
          <w:color w:val="000000"/>
        </w:rPr>
        <w:t>Watering will be a concern, a signup watering rotation will be necessary.</w:t>
      </w:r>
      <w:r w:rsidR="00367EFB">
        <w:rPr>
          <w:color w:val="000000"/>
        </w:rPr>
        <w:t xml:space="preserve">  Announce on website and social media that this grant has been won</w:t>
      </w:r>
      <w:r w:rsidR="00B00A2C">
        <w:rPr>
          <w:color w:val="000000"/>
        </w:rPr>
        <w:t xml:space="preserve"> and volunteers will be needed</w:t>
      </w:r>
      <w:r w:rsidR="00367EFB">
        <w:rPr>
          <w:color w:val="000000"/>
        </w:rPr>
        <w:t>-B.Thomas.</w:t>
      </w:r>
    </w:p>
    <w:p w14:paraId="687985F8" w14:textId="77777777" w:rsidR="00470B26" w:rsidRDefault="00470B26" w:rsidP="00470B26"/>
    <w:p w14:paraId="2126C8D1" w14:textId="4EAA767E" w:rsidR="00470B26" w:rsidRDefault="00470B26" w:rsidP="00470B26">
      <w:r>
        <w:t xml:space="preserve">Green Team – B.Thomas &amp; L.Jenssen to pick a date </w:t>
      </w:r>
      <w:r w:rsidR="008439F6">
        <w:t xml:space="preserve">in September </w:t>
      </w:r>
      <w:r w:rsidR="00462AD4">
        <w:t>to meet</w:t>
      </w:r>
      <w:r w:rsidR="008439F6">
        <w:t>.</w:t>
      </w:r>
      <w:r w:rsidR="00227792">
        <w:t xml:space="preserve"> </w:t>
      </w:r>
      <w:r w:rsidR="00367EFB">
        <w:t xml:space="preserve"> Encourage community </w:t>
      </w:r>
      <w:r w:rsidR="004142DC">
        <w:t>volunteers</w:t>
      </w:r>
      <w:r w:rsidR="00367EFB">
        <w:t xml:space="preserve">, including teenagers.  </w:t>
      </w:r>
    </w:p>
    <w:p w14:paraId="70FD7976" w14:textId="77777777" w:rsidR="00FE25D6" w:rsidRDefault="00FE25D6" w:rsidP="00FE25D6">
      <w:pPr>
        <w:rPr>
          <w:color w:val="000000"/>
        </w:rPr>
      </w:pPr>
    </w:p>
    <w:p w14:paraId="52680D23" w14:textId="5A85924F" w:rsidR="00911B74" w:rsidRDefault="00911B74" w:rsidP="00911B74">
      <w:r>
        <w:t>Open Space discussions with Planning Board Members</w:t>
      </w:r>
      <w:r w:rsidR="004142DC">
        <w:t xml:space="preserve"> -</w:t>
      </w:r>
      <w:r>
        <w:t xml:space="preserve"> B. Pickens </w:t>
      </w:r>
      <w:r w:rsidR="004E5E03">
        <w:t xml:space="preserve">attended </w:t>
      </w:r>
      <w:r w:rsidR="004028C3">
        <w:t>and shared</w:t>
      </w:r>
      <w:r w:rsidR="004E5E03">
        <w:t xml:space="preserve"> EC’s project list.  </w:t>
      </w:r>
      <w:r w:rsidR="004028C3">
        <w:t xml:space="preserve">Pond remediation was on the list and it was a big hit and very well received. </w:t>
      </w:r>
    </w:p>
    <w:p w14:paraId="04E1EBEF" w14:textId="77777777" w:rsidR="00B334FC" w:rsidRDefault="00B334FC" w:rsidP="00692DA6"/>
    <w:p w14:paraId="3E3A0C79" w14:textId="56BC1029" w:rsidR="00692DA6" w:rsidRDefault="00692DA6" w:rsidP="00692DA6">
      <w:r>
        <w:lastRenderedPageBreak/>
        <w:t>Rain Gardens –</w:t>
      </w:r>
      <w:r w:rsidR="0031650B">
        <w:t xml:space="preserve"> Workshop/presentation w</w:t>
      </w:r>
      <w:r w:rsidR="00AD52E3">
        <w:t>as</w:t>
      </w:r>
      <w:r w:rsidR="0031650B">
        <w:t xml:space="preserve"> held by Amy Rowe, Rutgers Cooperative Extension on </w:t>
      </w:r>
      <w:r w:rsidR="007D35EE">
        <w:t xml:space="preserve">June </w:t>
      </w:r>
      <w:r w:rsidR="00667FC6">
        <w:t>14</w:t>
      </w:r>
      <w:r w:rsidR="00667FC6" w:rsidRPr="00667FC6">
        <w:rPr>
          <w:vertAlign w:val="superscript"/>
        </w:rPr>
        <w:t>th</w:t>
      </w:r>
      <w:r w:rsidR="00667FC6">
        <w:t xml:space="preserve"> </w:t>
      </w:r>
      <w:r w:rsidR="0031650B">
        <w:t xml:space="preserve">at 7:00 PM </w:t>
      </w:r>
      <w:r w:rsidR="00667FC6">
        <w:t>at the Califon Municipal building.</w:t>
      </w:r>
      <w:r w:rsidR="0031650B">
        <w:t xml:space="preserve">  </w:t>
      </w:r>
      <w:r w:rsidR="00AD52E3">
        <w:t xml:space="preserve">Attendance was around 20 people.  EC will look into hosting more workshops.  Possible topics are ‘deer proof gardening”, “solar energy” and “energy efficiency”.  Please contact EC with topics of interest.  </w:t>
      </w:r>
    </w:p>
    <w:p w14:paraId="07C4CF69" w14:textId="2455B2CF" w:rsidR="00A469FA" w:rsidRDefault="00A469FA" w:rsidP="00692DA6"/>
    <w:p w14:paraId="06B96381" w14:textId="0CD87A4E" w:rsidR="00A469FA" w:rsidRDefault="00A469FA" w:rsidP="00692DA6">
      <w:r>
        <w:t xml:space="preserve">Weis Mill </w:t>
      </w:r>
      <w:r w:rsidR="00546FAE">
        <w:t>Remnant –</w:t>
      </w:r>
      <w:r>
        <w:t xml:space="preserve"> </w:t>
      </w:r>
      <w:r w:rsidR="00C16E8C">
        <w:t>J.Kinney and B.Hibler attended June 20</w:t>
      </w:r>
      <w:r w:rsidR="00C16E8C" w:rsidRPr="00C16E8C">
        <w:rPr>
          <w:vertAlign w:val="superscript"/>
        </w:rPr>
        <w:t>th</w:t>
      </w:r>
      <w:r w:rsidR="00C16E8C">
        <w:t xml:space="preserve">’s council meeting.  Information has been shared with </w:t>
      </w:r>
      <w:r w:rsidR="00AC7987">
        <w:t>C</w:t>
      </w:r>
      <w:r w:rsidR="00C16E8C">
        <w:t xml:space="preserve">ouncil, </w:t>
      </w:r>
      <w:r w:rsidR="00AC7987">
        <w:t>L</w:t>
      </w:r>
      <w:r w:rsidR="00C16E8C">
        <w:t xml:space="preserve">awyer and </w:t>
      </w:r>
      <w:r w:rsidR="00AC7987">
        <w:t>E</w:t>
      </w:r>
      <w:r w:rsidR="00C16E8C">
        <w:t xml:space="preserve">ngineer. </w:t>
      </w:r>
    </w:p>
    <w:p w14:paraId="6E9E88F5" w14:textId="77777777" w:rsidR="00B334FC" w:rsidRDefault="00B334FC" w:rsidP="00422D60">
      <w:pPr>
        <w:ind w:left="720" w:hanging="720"/>
      </w:pPr>
    </w:p>
    <w:p w14:paraId="6ADEF59E" w14:textId="47A5C308" w:rsidR="0018039D" w:rsidRDefault="0018039D" w:rsidP="0018039D">
      <w:pPr>
        <w:rPr>
          <w:b/>
          <w:bCs/>
        </w:rPr>
      </w:pPr>
      <w:r>
        <w:rPr>
          <w:b/>
          <w:bCs/>
        </w:rPr>
        <w:t xml:space="preserve">New Business: </w:t>
      </w:r>
    </w:p>
    <w:p w14:paraId="3D37F581" w14:textId="26D22969" w:rsidR="004C0813" w:rsidRDefault="004C0813" w:rsidP="0018039D">
      <w:pPr>
        <w:rPr>
          <w:b/>
          <w:bCs/>
        </w:rPr>
      </w:pPr>
    </w:p>
    <w:p w14:paraId="25781AC3" w14:textId="06E68A04" w:rsidR="00243A38" w:rsidRDefault="00A469FA" w:rsidP="0018039D">
      <w:r>
        <w:t>Street Fair, Sunday, October 9</w:t>
      </w:r>
      <w:r w:rsidRPr="00A469FA">
        <w:rPr>
          <w:vertAlign w:val="superscript"/>
        </w:rPr>
        <w:t>th</w:t>
      </w:r>
      <w:r>
        <w:t xml:space="preserve">, 2022 11:00 am – 5:00 pm – separate meeting will be </w:t>
      </w:r>
      <w:r w:rsidR="00C16E8C">
        <w:t>held</w:t>
      </w:r>
      <w:r>
        <w:t xml:space="preserve"> in the next few weeks.  B.Pickens wishes to be involved.  </w:t>
      </w:r>
      <w:r w:rsidR="00C16E8C">
        <w:t xml:space="preserve">Raritan Headwaters and Trout Unlimited are planning to have tables, </w:t>
      </w:r>
      <w:r w:rsidR="00AC7987">
        <w:t xml:space="preserve">hope </w:t>
      </w:r>
      <w:r w:rsidR="00C16E8C">
        <w:t xml:space="preserve">to collaborate with them.   </w:t>
      </w:r>
    </w:p>
    <w:p w14:paraId="5D7EA804" w14:textId="5F00936B" w:rsidR="00367EFB" w:rsidRDefault="00367EFB" w:rsidP="0018039D"/>
    <w:p w14:paraId="34245447" w14:textId="0698DAEC" w:rsidR="00367EFB" w:rsidRDefault="00367EFB" w:rsidP="0018039D">
      <w:r w:rsidRPr="00367EFB">
        <w:rPr>
          <w:b/>
          <w:bCs/>
        </w:rPr>
        <w:t>Public Comment:</w:t>
      </w:r>
    </w:p>
    <w:p w14:paraId="311334FA" w14:textId="48E418DC" w:rsidR="00367EFB" w:rsidRDefault="00367EFB" w:rsidP="0018039D"/>
    <w:p w14:paraId="719A990B" w14:textId="73809AB5" w:rsidR="00367EFB" w:rsidRDefault="00367EFB" w:rsidP="0018039D">
      <w:r>
        <w:t>Kath</w:t>
      </w:r>
      <w:r w:rsidR="00B00A2C">
        <w:t>ie</w:t>
      </w:r>
      <w:r>
        <w:t xml:space="preserve"> Schwarz would like to donate liter signs at the park.  This would fall under </w:t>
      </w:r>
      <w:r w:rsidR="00AC7987">
        <w:t xml:space="preserve">the </w:t>
      </w:r>
      <w:r>
        <w:t xml:space="preserve">Parks &amp; Recreation Committee.  </w:t>
      </w:r>
    </w:p>
    <w:p w14:paraId="4398A0D6" w14:textId="515F024A" w:rsidR="00367EFB" w:rsidRDefault="00367EFB" w:rsidP="0018039D"/>
    <w:p w14:paraId="44E7B4D6" w14:textId="0531AD5F" w:rsidR="00367EFB" w:rsidRPr="00367EFB" w:rsidRDefault="00367EFB" w:rsidP="0018039D">
      <w:r>
        <w:t>Promoting EC meetings was discussed – use of sandwich board and continue using Califon’s website</w:t>
      </w:r>
      <w:r w:rsidR="00AC7987">
        <w:t xml:space="preserve"> and Facebook.  </w:t>
      </w:r>
    </w:p>
    <w:p w14:paraId="6C4B8D60" w14:textId="297B982F" w:rsidR="00B51B93" w:rsidRDefault="00B51B93" w:rsidP="0018039D"/>
    <w:p w14:paraId="779F3DB9" w14:textId="72982536" w:rsidR="00422D60" w:rsidRDefault="00096AF9" w:rsidP="00096AF9">
      <w:r>
        <w:t>W</w:t>
      </w:r>
      <w:r w:rsidR="00422D60">
        <w:t xml:space="preserve">ith no further business to attend </w:t>
      </w:r>
      <w:r w:rsidR="00B51B93">
        <w:t xml:space="preserve">to, motion was made by </w:t>
      </w:r>
      <w:r w:rsidR="00AC7987">
        <w:t xml:space="preserve">D.Blair </w:t>
      </w:r>
      <w:r w:rsidR="00B51B93">
        <w:t xml:space="preserve">seconded by </w:t>
      </w:r>
      <w:r w:rsidR="00AC7987">
        <w:t xml:space="preserve">L.Jenssen, </w:t>
      </w:r>
      <w:r w:rsidR="00B51B93">
        <w:t>to adjourn the meeting at 9</w:t>
      </w:r>
      <w:r w:rsidR="00AC7987">
        <w:t>:05</w:t>
      </w:r>
      <w:r w:rsidR="00B51B93">
        <w:t xml:space="preserve"> pm.</w:t>
      </w:r>
    </w:p>
    <w:p w14:paraId="5697CBF4" w14:textId="77777777" w:rsidR="00096AF9" w:rsidRDefault="00096AF9" w:rsidP="00096AF9"/>
    <w:p w14:paraId="0D6568A8" w14:textId="73122869" w:rsidR="00F81D84" w:rsidRDefault="00F81D84" w:rsidP="00422D60">
      <w:pPr>
        <w:ind w:left="720" w:hanging="720"/>
      </w:pPr>
      <w:r>
        <w:t>Respectfully submitted,</w:t>
      </w:r>
    </w:p>
    <w:p w14:paraId="1AA53EF4" w14:textId="0AACBBD4" w:rsidR="00F81D84" w:rsidRDefault="00F81D84" w:rsidP="00422D60">
      <w:pPr>
        <w:ind w:left="720" w:hanging="720"/>
      </w:pPr>
      <w:r>
        <w:t>Barbara M. Thomas</w:t>
      </w:r>
    </w:p>
    <w:sectPr w:rsidR="00F81D84" w:rsidSect="006B685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8BDF" w14:textId="77777777" w:rsidR="00536DFC" w:rsidRDefault="00536DFC" w:rsidP="00536DFC">
      <w:r>
        <w:separator/>
      </w:r>
    </w:p>
  </w:endnote>
  <w:endnote w:type="continuationSeparator" w:id="0">
    <w:p w14:paraId="062EED1A" w14:textId="77777777" w:rsidR="00536DFC" w:rsidRDefault="00536DFC" w:rsidP="0053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378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4BF22" w14:textId="1444C93D" w:rsidR="00536DFC" w:rsidRDefault="00536D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8ADF4E" w14:textId="77777777" w:rsidR="00536DFC" w:rsidRDefault="00536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64D1" w14:textId="77777777" w:rsidR="00536DFC" w:rsidRDefault="00536DFC" w:rsidP="00536DFC">
      <w:r>
        <w:separator/>
      </w:r>
    </w:p>
  </w:footnote>
  <w:footnote w:type="continuationSeparator" w:id="0">
    <w:p w14:paraId="121522AC" w14:textId="77777777" w:rsidR="00536DFC" w:rsidRDefault="00536DFC" w:rsidP="00536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DD"/>
    <w:rsid w:val="00000D30"/>
    <w:rsid w:val="00012C69"/>
    <w:rsid w:val="00017C3A"/>
    <w:rsid w:val="000330DB"/>
    <w:rsid w:val="0003469E"/>
    <w:rsid w:val="00040F5D"/>
    <w:rsid w:val="0004376E"/>
    <w:rsid w:val="00072EE3"/>
    <w:rsid w:val="00077163"/>
    <w:rsid w:val="00087259"/>
    <w:rsid w:val="00096AF9"/>
    <w:rsid w:val="000C2322"/>
    <w:rsid w:val="000F197D"/>
    <w:rsid w:val="00113989"/>
    <w:rsid w:val="001375FF"/>
    <w:rsid w:val="00160043"/>
    <w:rsid w:val="00176597"/>
    <w:rsid w:val="0018039D"/>
    <w:rsid w:val="001E3A55"/>
    <w:rsid w:val="001E460A"/>
    <w:rsid w:val="00212993"/>
    <w:rsid w:val="00227792"/>
    <w:rsid w:val="00243A38"/>
    <w:rsid w:val="002634CA"/>
    <w:rsid w:val="002911EA"/>
    <w:rsid w:val="002B55D0"/>
    <w:rsid w:val="002B70BD"/>
    <w:rsid w:val="002E33A1"/>
    <w:rsid w:val="0031650B"/>
    <w:rsid w:val="00333B14"/>
    <w:rsid w:val="003557F0"/>
    <w:rsid w:val="0036387A"/>
    <w:rsid w:val="00367EFB"/>
    <w:rsid w:val="00371018"/>
    <w:rsid w:val="00384D27"/>
    <w:rsid w:val="003B0F4A"/>
    <w:rsid w:val="003C420E"/>
    <w:rsid w:val="004028C3"/>
    <w:rsid w:val="004142DC"/>
    <w:rsid w:val="00422D60"/>
    <w:rsid w:val="00446D06"/>
    <w:rsid w:val="00462AD4"/>
    <w:rsid w:val="00465839"/>
    <w:rsid w:val="00470B26"/>
    <w:rsid w:val="00481A0E"/>
    <w:rsid w:val="00482762"/>
    <w:rsid w:val="004862F8"/>
    <w:rsid w:val="004A2D69"/>
    <w:rsid w:val="004C0813"/>
    <w:rsid w:val="004E5E03"/>
    <w:rsid w:val="005316BA"/>
    <w:rsid w:val="00536DFC"/>
    <w:rsid w:val="00546FAE"/>
    <w:rsid w:val="0055243F"/>
    <w:rsid w:val="00552712"/>
    <w:rsid w:val="005707E9"/>
    <w:rsid w:val="005722E9"/>
    <w:rsid w:val="00573898"/>
    <w:rsid w:val="00575DCB"/>
    <w:rsid w:val="005A6B0B"/>
    <w:rsid w:val="005B079A"/>
    <w:rsid w:val="005C2117"/>
    <w:rsid w:val="00635A9F"/>
    <w:rsid w:val="00647B87"/>
    <w:rsid w:val="00653CDC"/>
    <w:rsid w:val="00667FC6"/>
    <w:rsid w:val="00692DA6"/>
    <w:rsid w:val="006A2582"/>
    <w:rsid w:val="006B21C0"/>
    <w:rsid w:val="006B6852"/>
    <w:rsid w:val="006C5697"/>
    <w:rsid w:val="006D5202"/>
    <w:rsid w:val="006E3FE0"/>
    <w:rsid w:val="006E491A"/>
    <w:rsid w:val="00715E3F"/>
    <w:rsid w:val="007175D2"/>
    <w:rsid w:val="007350B6"/>
    <w:rsid w:val="00743780"/>
    <w:rsid w:val="00763A91"/>
    <w:rsid w:val="00772C0F"/>
    <w:rsid w:val="00777825"/>
    <w:rsid w:val="007A74A6"/>
    <w:rsid w:val="007D35EE"/>
    <w:rsid w:val="007F330F"/>
    <w:rsid w:val="008059A6"/>
    <w:rsid w:val="00814580"/>
    <w:rsid w:val="008208CC"/>
    <w:rsid w:val="00820F90"/>
    <w:rsid w:val="008266C0"/>
    <w:rsid w:val="008439F6"/>
    <w:rsid w:val="00854AE7"/>
    <w:rsid w:val="00890037"/>
    <w:rsid w:val="008E2977"/>
    <w:rsid w:val="008E644F"/>
    <w:rsid w:val="00906F40"/>
    <w:rsid w:val="00911B74"/>
    <w:rsid w:val="00913B32"/>
    <w:rsid w:val="00933002"/>
    <w:rsid w:val="009404DB"/>
    <w:rsid w:val="00983CA5"/>
    <w:rsid w:val="00A434D1"/>
    <w:rsid w:val="00A469FA"/>
    <w:rsid w:val="00A502F1"/>
    <w:rsid w:val="00A52AA1"/>
    <w:rsid w:val="00AA33A1"/>
    <w:rsid w:val="00AA610B"/>
    <w:rsid w:val="00AB44F3"/>
    <w:rsid w:val="00AC33EF"/>
    <w:rsid w:val="00AC5241"/>
    <w:rsid w:val="00AC7987"/>
    <w:rsid w:val="00AD52E3"/>
    <w:rsid w:val="00AE21C9"/>
    <w:rsid w:val="00AE74BC"/>
    <w:rsid w:val="00AF0DD8"/>
    <w:rsid w:val="00B00A2C"/>
    <w:rsid w:val="00B334FC"/>
    <w:rsid w:val="00B51B93"/>
    <w:rsid w:val="00BA69F8"/>
    <w:rsid w:val="00BC41BA"/>
    <w:rsid w:val="00BD6F6A"/>
    <w:rsid w:val="00BE507B"/>
    <w:rsid w:val="00BE6FEA"/>
    <w:rsid w:val="00BF55DD"/>
    <w:rsid w:val="00BF797A"/>
    <w:rsid w:val="00C01C70"/>
    <w:rsid w:val="00C077B0"/>
    <w:rsid w:val="00C16E8C"/>
    <w:rsid w:val="00C3406C"/>
    <w:rsid w:val="00C47DDD"/>
    <w:rsid w:val="00C62E50"/>
    <w:rsid w:val="00C865C4"/>
    <w:rsid w:val="00C873F9"/>
    <w:rsid w:val="00CA0F51"/>
    <w:rsid w:val="00CA1CFD"/>
    <w:rsid w:val="00CD1785"/>
    <w:rsid w:val="00CF16B0"/>
    <w:rsid w:val="00CF7A85"/>
    <w:rsid w:val="00D46C62"/>
    <w:rsid w:val="00D67D04"/>
    <w:rsid w:val="00D71FAB"/>
    <w:rsid w:val="00D77295"/>
    <w:rsid w:val="00D82404"/>
    <w:rsid w:val="00D84979"/>
    <w:rsid w:val="00D919F0"/>
    <w:rsid w:val="00DB19B1"/>
    <w:rsid w:val="00DF4AB9"/>
    <w:rsid w:val="00DF77AF"/>
    <w:rsid w:val="00E55669"/>
    <w:rsid w:val="00E62A42"/>
    <w:rsid w:val="00E80888"/>
    <w:rsid w:val="00EA6252"/>
    <w:rsid w:val="00F164E5"/>
    <w:rsid w:val="00F16EE2"/>
    <w:rsid w:val="00F66CE5"/>
    <w:rsid w:val="00F66E6D"/>
    <w:rsid w:val="00F67D06"/>
    <w:rsid w:val="00F81D84"/>
    <w:rsid w:val="00F86FB1"/>
    <w:rsid w:val="00FA2F3C"/>
    <w:rsid w:val="00FD4CD1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73EB"/>
  <w15:chartTrackingRefBased/>
  <w15:docId w15:val="{96A7F33A-F5F8-4BAD-B5F6-D69BCA76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volini" w:eastAsiaTheme="minorHAnsi" w:hAnsi="Cavolin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DD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DFC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36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DFC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1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kmastro@califonboro.net</dc:creator>
  <cp:keywords/>
  <dc:description/>
  <cp:lastModifiedBy>deputy</cp:lastModifiedBy>
  <cp:revision>7</cp:revision>
  <cp:lastPrinted>2022-08-10T14:50:00Z</cp:lastPrinted>
  <dcterms:created xsi:type="dcterms:W3CDTF">2022-08-10T13:08:00Z</dcterms:created>
  <dcterms:modified xsi:type="dcterms:W3CDTF">2023-01-11T13:53:00Z</dcterms:modified>
</cp:coreProperties>
</file>