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3671" w14:textId="4CD90FBF" w:rsidR="00485FFF" w:rsidRPr="00485FFF" w:rsidRDefault="00C065DB" w:rsidP="00485FFF">
      <w:pPr>
        <w:spacing w:before="100" w:beforeAutospacing="1" w:after="100" w:afterAutospacing="1" w:line="240" w:lineRule="auto"/>
        <w:textAlignment w:val="baseline"/>
        <w:outlineLvl w:val="1"/>
        <w:rPr>
          <w:rFonts w:ascii="Open Sans" w:eastAsia="Times New Roman" w:hAnsi="Open Sans" w:cs="Open Sans"/>
          <w:b/>
          <w:bCs/>
          <w:color w:val="114387"/>
          <w:kern w:val="0"/>
          <w:sz w:val="36"/>
          <w:szCs w:val="36"/>
          <w14:ligatures w14:val="none"/>
        </w:rPr>
      </w:pPr>
      <w:r>
        <w:rPr>
          <w:rFonts w:ascii="Open Sans" w:eastAsia="Times New Roman" w:hAnsi="Open Sans" w:cs="Open Sans"/>
          <w:b/>
          <w:bCs/>
          <w:color w:val="114387"/>
          <w:kern w:val="0"/>
          <w:sz w:val="36"/>
          <w:szCs w:val="36"/>
          <w14:ligatures w14:val="none"/>
        </w:rPr>
        <w:t>Tax Collector</w:t>
      </w:r>
    </w:p>
    <w:p w14:paraId="09664A0C" w14:textId="46284645" w:rsidR="00485FFF" w:rsidRPr="00485FFF" w:rsidRDefault="00485FFF" w:rsidP="00485FFF">
      <w:pPr>
        <w:spacing w:before="100" w:beforeAutospacing="1" w:after="100" w:afterAutospacing="1" w:line="240" w:lineRule="auto"/>
        <w:textAlignment w:val="baseline"/>
        <w:rPr>
          <w:rFonts w:ascii="inherit" w:eastAsia="Times New Roman" w:hAnsi="inherit" w:cs="Times New Roman"/>
          <w:kern w:val="0"/>
          <w:szCs w:val="24"/>
          <w14:ligatures w14:val="none"/>
        </w:rPr>
      </w:pPr>
      <w:r w:rsidRPr="00485FFF">
        <w:rPr>
          <w:rFonts w:ascii="inherit" w:eastAsia="Times New Roman" w:hAnsi="inherit" w:cs="Times New Roman"/>
          <w:kern w:val="0"/>
          <w:szCs w:val="24"/>
          <w14:ligatures w14:val="none"/>
        </w:rPr>
        <w:t>The mission of the Tax Collectors Office is to adhere to the responsibilities of billing, collection, reporting and enforcement of property taxes</w:t>
      </w:r>
      <w:r w:rsidR="00C065DB">
        <w:rPr>
          <w:rFonts w:ascii="inherit" w:eastAsia="Times New Roman" w:hAnsi="inherit" w:cs="Times New Roman"/>
          <w:kern w:val="0"/>
          <w:szCs w:val="24"/>
          <w14:ligatures w14:val="none"/>
        </w:rPr>
        <w:t xml:space="preserve">. </w:t>
      </w:r>
      <w:r w:rsidRPr="00485FFF">
        <w:rPr>
          <w:rFonts w:ascii="inherit" w:eastAsia="Times New Roman" w:hAnsi="inherit" w:cs="Times New Roman"/>
          <w:kern w:val="0"/>
          <w:szCs w:val="24"/>
          <w14:ligatures w14:val="none"/>
        </w:rPr>
        <w:t xml:space="preserve"> </w:t>
      </w:r>
    </w:p>
    <w:p w14:paraId="34335C4B" w14:textId="77777777" w:rsidR="00485FFF" w:rsidRPr="00485FFF" w:rsidRDefault="006F5ED7" w:rsidP="00485FFF">
      <w:pPr>
        <w:spacing w:after="0" w:line="240" w:lineRule="auto"/>
        <w:rPr>
          <w:rFonts w:eastAsia="Times New Roman" w:cs="Times New Roman"/>
          <w:kern w:val="0"/>
          <w:szCs w:val="24"/>
          <w14:ligatures w14:val="none"/>
        </w:rPr>
      </w:pPr>
      <w:r>
        <w:rPr>
          <w:rFonts w:eastAsia="Times New Roman" w:cs="Times New Roman"/>
          <w:kern w:val="0"/>
          <w:szCs w:val="24"/>
          <w14:ligatures w14:val="none"/>
        </w:rPr>
        <w:pict w14:anchorId="1523CFBD">
          <v:rect id="_x0000_i1025" style="width:0;height:.75pt" o:hralign="center" o:hrstd="t" o:hr="t" fillcolor="#a0a0a0" stroked="f"/>
        </w:pict>
      </w:r>
    </w:p>
    <w:p w14:paraId="316869FC" w14:textId="16473A68" w:rsidR="00485FFF" w:rsidRPr="00485FFF" w:rsidRDefault="00485FFF" w:rsidP="00485FFF">
      <w:pPr>
        <w:spacing w:before="100" w:beforeAutospacing="1" w:after="100" w:afterAutospacing="1" w:line="240" w:lineRule="auto"/>
        <w:textAlignment w:val="baseline"/>
        <w:rPr>
          <w:rFonts w:ascii="inherit" w:eastAsia="Times New Roman" w:hAnsi="inherit" w:cs="Times New Roman"/>
          <w:kern w:val="0"/>
          <w:szCs w:val="24"/>
          <w14:ligatures w14:val="none"/>
        </w:rPr>
      </w:pPr>
      <w:r w:rsidRPr="00485FFF">
        <w:rPr>
          <w:rFonts w:ascii="inherit" w:eastAsia="Times New Roman" w:hAnsi="inherit" w:cs="Times New Roman"/>
          <w:kern w:val="0"/>
          <w:szCs w:val="24"/>
          <w14:ligatures w14:val="none"/>
        </w:rPr>
        <w:t xml:space="preserve">Property tax bills are mailed out once a year with stubs for each quarter of the year.  Bills usually are sent out over the summer once the new tax rate has been officially approved. The new bills will cover the 3rd and 4th </w:t>
      </w:r>
      <w:r w:rsidR="00282AE4" w:rsidRPr="00485FFF">
        <w:rPr>
          <w:rFonts w:ascii="inherit" w:eastAsia="Times New Roman" w:hAnsi="inherit" w:cs="Times New Roman"/>
          <w:kern w:val="0"/>
          <w:szCs w:val="24"/>
          <w14:ligatures w14:val="none"/>
        </w:rPr>
        <w:t>quarters</w:t>
      </w:r>
      <w:r w:rsidRPr="00485FFF">
        <w:rPr>
          <w:rFonts w:ascii="inherit" w:eastAsia="Times New Roman" w:hAnsi="inherit" w:cs="Times New Roman"/>
          <w:kern w:val="0"/>
          <w:szCs w:val="24"/>
          <w14:ligatures w14:val="none"/>
        </w:rPr>
        <w:t xml:space="preserve"> of the current year and the 1st and 2nd </w:t>
      </w:r>
      <w:proofErr w:type="gramStart"/>
      <w:r w:rsidRPr="00485FFF">
        <w:rPr>
          <w:rFonts w:ascii="inherit" w:eastAsia="Times New Roman" w:hAnsi="inherit" w:cs="Times New Roman"/>
          <w:kern w:val="0"/>
          <w:szCs w:val="24"/>
          <w14:ligatures w14:val="none"/>
        </w:rPr>
        <w:t>quarter</w:t>
      </w:r>
      <w:proofErr w:type="gramEnd"/>
      <w:r w:rsidRPr="00485FFF">
        <w:rPr>
          <w:rFonts w:ascii="inherit" w:eastAsia="Times New Roman" w:hAnsi="inherit" w:cs="Times New Roman"/>
          <w:kern w:val="0"/>
          <w:szCs w:val="24"/>
          <w14:ligatures w14:val="none"/>
        </w:rPr>
        <w:t xml:space="preserve"> of the following year.</w:t>
      </w:r>
    </w:p>
    <w:p w14:paraId="0DB6BFFE" w14:textId="71E2B145" w:rsidR="00485FFF" w:rsidRPr="00485FFF" w:rsidRDefault="00485FFF" w:rsidP="00485FFF">
      <w:pPr>
        <w:spacing w:before="100" w:beforeAutospacing="1" w:after="100" w:afterAutospacing="1" w:line="240" w:lineRule="auto"/>
        <w:textAlignment w:val="baseline"/>
        <w:rPr>
          <w:rFonts w:ascii="inherit" w:eastAsia="Times New Roman" w:hAnsi="inherit" w:cs="Times New Roman"/>
          <w:kern w:val="0"/>
          <w:szCs w:val="24"/>
          <w14:ligatures w14:val="none"/>
        </w:rPr>
      </w:pPr>
      <w:r w:rsidRPr="00485FFF">
        <w:rPr>
          <w:rFonts w:ascii="inherit" w:eastAsia="Times New Roman" w:hAnsi="inherit" w:cs="Times New Roman"/>
          <w:kern w:val="0"/>
          <w:szCs w:val="24"/>
          <w14:ligatures w14:val="none"/>
        </w:rPr>
        <w:t xml:space="preserve">The 1st Quarter lasts from January through March with payment due by </w:t>
      </w:r>
      <w:r w:rsidRPr="00C065DB">
        <w:rPr>
          <w:rFonts w:ascii="inherit" w:eastAsia="Times New Roman" w:hAnsi="inherit" w:cs="Times New Roman"/>
          <w:b/>
          <w:bCs/>
          <w:kern w:val="0"/>
          <w:szCs w:val="24"/>
          <w14:ligatures w14:val="none"/>
        </w:rPr>
        <w:t>February 1</w:t>
      </w:r>
      <w:r w:rsidRPr="00485FFF">
        <w:rPr>
          <w:rFonts w:ascii="inherit" w:eastAsia="Times New Roman" w:hAnsi="inherit" w:cs="Times New Roman"/>
          <w:kern w:val="0"/>
          <w:szCs w:val="24"/>
          <w14:ligatures w14:val="none"/>
        </w:rPr>
        <w:t xml:space="preserve">. The 2nd Quarter lasts from April through June with payment due by </w:t>
      </w:r>
      <w:r w:rsidRPr="00C065DB">
        <w:rPr>
          <w:rFonts w:ascii="inherit" w:eastAsia="Times New Roman" w:hAnsi="inherit" w:cs="Times New Roman"/>
          <w:b/>
          <w:bCs/>
          <w:kern w:val="0"/>
          <w:szCs w:val="24"/>
          <w14:ligatures w14:val="none"/>
        </w:rPr>
        <w:t>May 1st</w:t>
      </w:r>
      <w:r w:rsidRPr="00485FFF">
        <w:rPr>
          <w:rFonts w:ascii="inherit" w:eastAsia="Times New Roman" w:hAnsi="inherit" w:cs="Times New Roman"/>
          <w:kern w:val="0"/>
          <w:szCs w:val="24"/>
          <w14:ligatures w14:val="none"/>
        </w:rPr>
        <w:t xml:space="preserve">. The 3rd Quarter lasts from July through September with payment due by </w:t>
      </w:r>
      <w:r w:rsidRPr="00C065DB">
        <w:rPr>
          <w:rFonts w:ascii="inherit" w:eastAsia="Times New Roman" w:hAnsi="inherit" w:cs="Times New Roman"/>
          <w:b/>
          <w:bCs/>
          <w:kern w:val="0"/>
          <w:szCs w:val="24"/>
          <w14:ligatures w14:val="none"/>
        </w:rPr>
        <w:t>August 1.</w:t>
      </w:r>
      <w:r w:rsidRPr="00485FFF">
        <w:rPr>
          <w:rFonts w:ascii="inherit" w:eastAsia="Times New Roman" w:hAnsi="inherit" w:cs="Times New Roman"/>
          <w:kern w:val="0"/>
          <w:szCs w:val="24"/>
          <w14:ligatures w14:val="none"/>
        </w:rPr>
        <w:t xml:space="preserve"> The 4th Quarter lasts from October to December with payment due by </w:t>
      </w:r>
      <w:r w:rsidRPr="00C065DB">
        <w:rPr>
          <w:rFonts w:ascii="inherit" w:eastAsia="Times New Roman" w:hAnsi="inherit" w:cs="Times New Roman"/>
          <w:b/>
          <w:bCs/>
          <w:kern w:val="0"/>
          <w:szCs w:val="24"/>
          <w14:ligatures w14:val="none"/>
        </w:rPr>
        <w:t>November 1</w:t>
      </w:r>
      <w:r w:rsidRPr="00485FFF">
        <w:rPr>
          <w:rFonts w:ascii="inherit" w:eastAsia="Times New Roman" w:hAnsi="inherit" w:cs="Times New Roman"/>
          <w:kern w:val="0"/>
          <w:szCs w:val="24"/>
          <w14:ligatures w14:val="none"/>
        </w:rPr>
        <w:t xml:space="preserve">. There is a </w:t>
      </w:r>
      <w:r w:rsidR="00C065DB" w:rsidRPr="00485FFF">
        <w:rPr>
          <w:rFonts w:ascii="inherit" w:eastAsia="Times New Roman" w:hAnsi="inherit" w:cs="Times New Roman"/>
          <w:kern w:val="0"/>
          <w:szCs w:val="24"/>
          <w14:ligatures w14:val="none"/>
        </w:rPr>
        <w:t>10-day</w:t>
      </w:r>
      <w:r w:rsidRPr="00485FFF">
        <w:rPr>
          <w:rFonts w:ascii="inherit" w:eastAsia="Times New Roman" w:hAnsi="inherit" w:cs="Times New Roman"/>
          <w:kern w:val="0"/>
          <w:szCs w:val="24"/>
          <w14:ligatures w14:val="none"/>
        </w:rPr>
        <w:t xml:space="preserve"> grace period for payments. If Borough Hall is closed on the 10th day of the grace period (due to </w:t>
      </w:r>
      <w:r w:rsidR="00C065DB" w:rsidRPr="00485FFF">
        <w:rPr>
          <w:rFonts w:ascii="inherit" w:eastAsia="Times New Roman" w:hAnsi="inherit" w:cs="Times New Roman"/>
          <w:kern w:val="0"/>
          <w:szCs w:val="24"/>
          <w14:ligatures w14:val="none"/>
        </w:rPr>
        <w:t>a weekend</w:t>
      </w:r>
      <w:r w:rsidRPr="00485FFF">
        <w:rPr>
          <w:rFonts w:ascii="inherit" w:eastAsia="Times New Roman" w:hAnsi="inherit" w:cs="Times New Roman"/>
          <w:kern w:val="0"/>
          <w:szCs w:val="24"/>
          <w14:ligatures w14:val="none"/>
        </w:rPr>
        <w:t xml:space="preserve"> or holiday), they will be due the next business day. </w:t>
      </w:r>
    </w:p>
    <w:p w14:paraId="43159120" w14:textId="3A62D8D4" w:rsidR="00D6083D" w:rsidRDefault="00485FFF" w:rsidP="00485FFF">
      <w:pPr>
        <w:spacing w:beforeAutospacing="1" w:after="0" w:afterAutospacing="1" w:line="240" w:lineRule="auto"/>
        <w:textAlignment w:val="baseline"/>
        <w:rPr>
          <w:rFonts w:ascii="inherit" w:eastAsia="Times New Roman" w:hAnsi="inherit" w:cs="Times New Roman"/>
          <w:kern w:val="0"/>
          <w:szCs w:val="24"/>
          <w14:ligatures w14:val="none"/>
        </w:rPr>
      </w:pPr>
      <w:r w:rsidRPr="00485FFF">
        <w:rPr>
          <w:rFonts w:ascii="inherit" w:eastAsia="Times New Roman" w:hAnsi="inherit" w:cs="Times New Roman"/>
          <w:kern w:val="0"/>
          <w:szCs w:val="24"/>
          <w14:ligatures w14:val="none"/>
        </w:rPr>
        <w:t xml:space="preserve">Amounts owed can be found and paid online at the Borough website </w:t>
      </w:r>
      <w:r w:rsidR="00A847B8">
        <w:rPr>
          <w:rFonts w:ascii="inherit" w:eastAsia="Times New Roman" w:hAnsi="inherit" w:cs="Times New Roman"/>
          <w:kern w:val="0"/>
          <w:szCs w:val="24"/>
          <w14:ligatures w14:val="none"/>
        </w:rPr>
        <w:t xml:space="preserve">or by clicking Here: </w:t>
      </w:r>
      <w:hyperlink r:id="rId5" w:history="1">
        <w:r w:rsidR="007123B0" w:rsidRPr="007123B0">
          <w:rPr>
            <w:rStyle w:val="Hyperlink"/>
            <w:rFonts w:ascii="inherit" w:eastAsia="Times New Roman" w:hAnsi="inherit" w:cs="Times New Roman"/>
            <w:kern w:val="0"/>
            <w:szCs w:val="24"/>
            <w14:ligatures w14:val="none"/>
          </w:rPr>
          <w:t xml:space="preserve">ONLINE TAX </w:t>
        </w:r>
      </w:hyperlink>
      <w:r w:rsidRPr="00485FFF">
        <w:rPr>
          <w:rFonts w:ascii="inherit" w:eastAsia="Times New Roman" w:hAnsi="inherit" w:cs="Times New Roman"/>
          <w:kern w:val="0"/>
          <w:szCs w:val="24"/>
          <w14:ligatures w14:val="none"/>
        </w:rPr>
        <w:t xml:space="preserve"> </w:t>
      </w:r>
    </w:p>
    <w:p w14:paraId="5E88AEDC" w14:textId="42DA12F1" w:rsidR="00C065DB" w:rsidRPr="00485FFF" w:rsidRDefault="00485FFF" w:rsidP="00485FFF">
      <w:pPr>
        <w:spacing w:beforeAutospacing="1" w:after="0" w:afterAutospacing="1" w:line="240" w:lineRule="auto"/>
        <w:textAlignment w:val="baseline"/>
        <w:rPr>
          <w:rFonts w:ascii="inherit" w:eastAsia="Times New Roman" w:hAnsi="inherit" w:cs="Times New Roman"/>
          <w:kern w:val="0"/>
          <w:szCs w:val="24"/>
          <w14:ligatures w14:val="none"/>
        </w:rPr>
      </w:pPr>
      <w:r w:rsidRPr="00485FFF">
        <w:rPr>
          <w:rFonts w:ascii="inherit" w:eastAsia="Times New Roman" w:hAnsi="inherit" w:cs="Times New Roman"/>
          <w:kern w:val="0"/>
          <w:szCs w:val="24"/>
          <w14:ligatures w14:val="none"/>
        </w:rPr>
        <w:t>Bills can also be paid at Borough Hall during business hours.</w:t>
      </w:r>
      <w:r w:rsidR="00C065DB">
        <w:rPr>
          <w:rFonts w:ascii="inherit" w:eastAsia="Times New Roman" w:hAnsi="inherit" w:cs="Times New Roman"/>
          <w:kern w:val="0"/>
          <w:szCs w:val="24"/>
          <w14:ligatures w14:val="none"/>
        </w:rPr>
        <w:t xml:space="preserve"> Please note, we also have a Drop Box located by the back door of the Municipal Office, 39 Academy Street. </w:t>
      </w:r>
    </w:p>
    <w:p w14:paraId="35E6071B" w14:textId="4998EB6A" w:rsidR="00485FFF" w:rsidRPr="00485FFF" w:rsidRDefault="00485FFF" w:rsidP="00485FFF">
      <w:pPr>
        <w:spacing w:before="100" w:beforeAutospacing="1" w:after="100" w:afterAutospacing="1" w:line="240" w:lineRule="auto"/>
        <w:textAlignment w:val="baseline"/>
        <w:outlineLvl w:val="1"/>
        <w:rPr>
          <w:rFonts w:ascii="Open Sans" w:eastAsia="Times New Roman" w:hAnsi="Open Sans" w:cs="Open Sans"/>
          <w:b/>
          <w:bCs/>
          <w:color w:val="114387"/>
          <w:kern w:val="0"/>
          <w:sz w:val="36"/>
          <w:szCs w:val="36"/>
          <w14:ligatures w14:val="none"/>
        </w:rPr>
      </w:pPr>
      <w:r w:rsidRPr="00485FFF">
        <w:rPr>
          <w:rFonts w:ascii="Open Sans" w:eastAsia="Times New Roman" w:hAnsi="Open Sans" w:cs="Open Sans"/>
          <w:b/>
          <w:bCs/>
          <w:color w:val="114387"/>
          <w:kern w:val="0"/>
          <w:sz w:val="36"/>
          <w:szCs w:val="36"/>
          <w14:ligatures w14:val="none"/>
        </w:rPr>
        <w:t>Staff Contact</w:t>
      </w:r>
    </w:p>
    <w:tbl>
      <w:tblPr>
        <w:tblW w:w="8010" w:type="dxa"/>
        <w:shd w:val="clear" w:color="auto" w:fill="FFFFFF"/>
        <w:tblCellMar>
          <w:left w:w="0" w:type="dxa"/>
          <w:right w:w="0" w:type="dxa"/>
        </w:tblCellMar>
        <w:tblLook w:val="04A0" w:firstRow="1" w:lastRow="0" w:firstColumn="1" w:lastColumn="0" w:noHBand="0" w:noVBand="1"/>
      </w:tblPr>
      <w:tblGrid>
        <w:gridCol w:w="2443"/>
        <w:gridCol w:w="2073"/>
        <w:gridCol w:w="3494"/>
      </w:tblGrid>
      <w:tr w:rsidR="00485FFF" w:rsidRPr="00485FFF" w14:paraId="7F736EF8" w14:textId="77777777" w:rsidTr="00485FFF">
        <w:trPr>
          <w:tblHeader/>
        </w:trPr>
        <w:tc>
          <w:tcPr>
            <w:tcW w:w="0" w:type="auto"/>
            <w:tcBorders>
              <w:top w:val="nil"/>
              <w:left w:val="nil"/>
              <w:bottom w:val="nil"/>
              <w:right w:val="nil"/>
            </w:tcBorders>
            <w:shd w:val="clear" w:color="auto" w:fill="004785"/>
            <w:tcMar>
              <w:top w:w="75" w:type="dxa"/>
              <w:left w:w="150" w:type="dxa"/>
              <w:bottom w:w="75" w:type="dxa"/>
              <w:right w:w="150" w:type="dxa"/>
            </w:tcMar>
            <w:vAlign w:val="center"/>
            <w:hideMark/>
          </w:tcPr>
          <w:p w14:paraId="54AB590B" w14:textId="77777777" w:rsidR="00485FFF" w:rsidRPr="00485FFF" w:rsidRDefault="00485FFF" w:rsidP="00485FFF">
            <w:pPr>
              <w:spacing w:after="0" w:line="240" w:lineRule="auto"/>
              <w:rPr>
                <w:rFonts w:ascii="inherit" w:eastAsia="Times New Roman" w:hAnsi="inherit" w:cs="Times New Roman"/>
                <w:b/>
                <w:bCs/>
                <w:color w:val="FFFFFF"/>
                <w:kern w:val="0"/>
                <w:sz w:val="21"/>
                <w:szCs w:val="21"/>
                <w14:ligatures w14:val="none"/>
              </w:rPr>
            </w:pPr>
            <w:r w:rsidRPr="00485FFF">
              <w:rPr>
                <w:rFonts w:ascii="inherit" w:eastAsia="Times New Roman" w:hAnsi="inherit" w:cs="Times New Roman"/>
                <w:b/>
                <w:bCs/>
                <w:color w:val="FFFFFF"/>
                <w:kern w:val="0"/>
                <w:sz w:val="21"/>
                <w:szCs w:val="21"/>
                <w14:ligatures w14:val="none"/>
              </w:rPr>
              <w:t>Name</w:t>
            </w:r>
          </w:p>
        </w:tc>
        <w:tc>
          <w:tcPr>
            <w:tcW w:w="0" w:type="auto"/>
            <w:tcBorders>
              <w:top w:val="nil"/>
              <w:left w:val="nil"/>
              <w:bottom w:val="nil"/>
              <w:right w:val="nil"/>
            </w:tcBorders>
            <w:shd w:val="clear" w:color="auto" w:fill="004785"/>
            <w:tcMar>
              <w:top w:w="75" w:type="dxa"/>
              <w:left w:w="150" w:type="dxa"/>
              <w:bottom w:w="75" w:type="dxa"/>
              <w:right w:w="150" w:type="dxa"/>
            </w:tcMar>
            <w:vAlign w:val="center"/>
            <w:hideMark/>
          </w:tcPr>
          <w:p w14:paraId="4C83EAB7" w14:textId="77777777" w:rsidR="00485FFF" w:rsidRPr="00485FFF" w:rsidRDefault="00485FFF" w:rsidP="00485FFF">
            <w:pPr>
              <w:spacing w:after="0" w:line="240" w:lineRule="auto"/>
              <w:rPr>
                <w:rFonts w:ascii="inherit" w:eastAsia="Times New Roman" w:hAnsi="inherit" w:cs="Times New Roman"/>
                <w:b/>
                <w:bCs/>
                <w:color w:val="FFFFFF"/>
                <w:kern w:val="0"/>
                <w:sz w:val="21"/>
                <w:szCs w:val="21"/>
                <w14:ligatures w14:val="none"/>
              </w:rPr>
            </w:pPr>
            <w:r w:rsidRPr="00485FFF">
              <w:rPr>
                <w:rFonts w:ascii="inherit" w:eastAsia="Times New Roman" w:hAnsi="inherit" w:cs="Times New Roman"/>
                <w:b/>
                <w:bCs/>
                <w:color w:val="FFFFFF"/>
                <w:kern w:val="0"/>
                <w:sz w:val="21"/>
                <w:szCs w:val="21"/>
                <w14:ligatures w14:val="none"/>
              </w:rPr>
              <w:t>Title</w:t>
            </w:r>
          </w:p>
        </w:tc>
        <w:tc>
          <w:tcPr>
            <w:tcW w:w="0" w:type="auto"/>
            <w:tcBorders>
              <w:top w:val="nil"/>
              <w:left w:val="nil"/>
              <w:bottom w:val="nil"/>
              <w:right w:val="nil"/>
            </w:tcBorders>
            <w:shd w:val="clear" w:color="auto" w:fill="004785"/>
            <w:tcMar>
              <w:top w:w="75" w:type="dxa"/>
              <w:left w:w="150" w:type="dxa"/>
              <w:bottom w:w="75" w:type="dxa"/>
              <w:right w:w="150" w:type="dxa"/>
            </w:tcMar>
            <w:vAlign w:val="center"/>
            <w:hideMark/>
          </w:tcPr>
          <w:p w14:paraId="7BD041A6" w14:textId="77777777" w:rsidR="00485FFF" w:rsidRPr="00485FFF" w:rsidRDefault="00485FFF" w:rsidP="00485FFF">
            <w:pPr>
              <w:spacing w:after="0" w:line="240" w:lineRule="auto"/>
              <w:rPr>
                <w:rFonts w:ascii="inherit" w:eastAsia="Times New Roman" w:hAnsi="inherit" w:cs="Times New Roman"/>
                <w:b/>
                <w:bCs/>
                <w:color w:val="FFFFFF"/>
                <w:kern w:val="0"/>
                <w:sz w:val="21"/>
                <w:szCs w:val="21"/>
                <w14:ligatures w14:val="none"/>
              </w:rPr>
            </w:pPr>
            <w:r w:rsidRPr="00485FFF">
              <w:rPr>
                <w:rFonts w:ascii="inherit" w:eastAsia="Times New Roman" w:hAnsi="inherit" w:cs="Times New Roman"/>
                <w:b/>
                <w:bCs/>
                <w:color w:val="FFFFFF"/>
                <w:kern w:val="0"/>
                <w:sz w:val="21"/>
                <w:szCs w:val="21"/>
                <w14:ligatures w14:val="none"/>
              </w:rPr>
              <w:t>Phone</w:t>
            </w:r>
          </w:p>
        </w:tc>
      </w:tr>
      <w:tr w:rsidR="00485FFF" w:rsidRPr="00485FFF" w14:paraId="320C9857" w14:textId="77777777" w:rsidTr="00485FFF">
        <w:tc>
          <w:tcPr>
            <w:tcW w:w="0" w:type="auto"/>
            <w:tcBorders>
              <w:top w:val="nil"/>
              <w:left w:val="nil"/>
              <w:bottom w:val="nil"/>
              <w:right w:val="nil"/>
            </w:tcBorders>
            <w:shd w:val="clear" w:color="auto" w:fill="auto"/>
            <w:tcMar>
              <w:top w:w="75" w:type="dxa"/>
              <w:left w:w="150" w:type="dxa"/>
              <w:bottom w:w="75" w:type="dxa"/>
              <w:right w:w="150" w:type="dxa"/>
            </w:tcMar>
            <w:vAlign w:val="center"/>
            <w:hideMark/>
          </w:tcPr>
          <w:p w14:paraId="0A750F11" w14:textId="52F4C9BA" w:rsidR="00485FFF" w:rsidRPr="00485FFF" w:rsidRDefault="00C065DB" w:rsidP="00485FFF">
            <w:pPr>
              <w:spacing w:after="0" w:line="240" w:lineRule="auto"/>
              <w:rPr>
                <w:rFonts w:ascii="inherit" w:eastAsia="Times New Roman" w:hAnsi="inherit" w:cs="Times New Roman"/>
                <w:kern w:val="0"/>
                <w:sz w:val="21"/>
                <w:szCs w:val="21"/>
                <w14:ligatures w14:val="none"/>
              </w:rPr>
            </w:pPr>
            <w:r>
              <w:t>Amy Monahan</w:t>
            </w:r>
          </w:p>
        </w:tc>
        <w:tc>
          <w:tcPr>
            <w:tcW w:w="0" w:type="auto"/>
            <w:tcBorders>
              <w:top w:val="nil"/>
              <w:left w:val="nil"/>
              <w:bottom w:val="nil"/>
              <w:right w:val="nil"/>
            </w:tcBorders>
            <w:shd w:val="clear" w:color="auto" w:fill="auto"/>
            <w:tcMar>
              <w:top w:w="75" w:type="dxa"/>
              <w:left w:w="150" w:type="dxa"/>
              <w:bottom w:w="75" w:type="dxa"/>
              <w:right w:w="150" w:type="dxa"/>
            </w:tcMar>
            <w:vAlign w:val="center"/>
            <w:hideMark/>
          </w:tcPr>
          <w:p w14:paraId="47CFB31A" w14:textId="77777777" w:rsidR="00485FFF" w:rsidRPr="00485FFF" w:rsidRDefault="00485FFF" w:rsidP="00485FFF">
            <w:pPr>
              <w:spacing w:after="0" w:line="240" w:lineRule="auto"/>
              <w:rPr>
                <w:rFonts w:ascii="inherit" w:eastAsia="Times New Roman" w:hAnsi="inherit" w:cs="Times New Roman"/>
                <w:kern w:val="0"/>
                <w:sz w:val="21"/>
                <w:szCs w:val="21"/>
                <w14:ligatures w14:val="none"/>
              </w:rPr>
            </w:pPr>
            <w:r w:rsidRPr="00485FFF">
              <w:rPr>
                <w:rFonts w:ascii="inherit" w:eastAsia="Times New Roman" w:hAnsi="inherit" w:cs="Times New Roman"/>
                <w:kern w:val="0"/>
                <w:sz w:val="21"/>
                <w:szCs w:val="21"/>
                <w14:ligatures w14:val="none"/>
              </w:rPr>
              <w:t>Tax Collector</w:t>
            </w:r>
          </w:p>
        </w:tc>
        <w:tc>
          <w:tcPr>
            <w:tcW w:w="0" w:type="auto"/>
            <w:tcBorders>
              <w:top w:val="nil"/>
              <w:left w:val="nil"/>
              <w:bottom w:val="nil"/>
              <w:right w:val="nil"/>
            </w:tcBorders>
            <w:shd w:val="clear" w:color="auto" w:fill="auto"/>
            <w:tcMar>
              <w:top w:w="75" w:type="dxa"/>
              <w:left w:w="150" w:type="dxa"/>
              <w:bottom w:w="75" w:type="dxa"/>
              <w:right w:w="150" w:type="dxa"/>
            </w:tcMar>
            <w:vAlign w:val="center"/>
            <w:hideMark/>
          </w:tcPr>
          <w:p w14:paraId="0616C191" w14:textId="0B8F8C75" w:rsidR="00485FFF" w:rsidRPr="00485FFF" w:rsidRDefault="00C065DB" w:rsidP="00485FFF">
            <w:pPr>
              <w:spacing w:after="0" w:line="240" w:lineRule="auto"/>
              <w:rPr>
                <w:rFonts w:ascii="inherit" w:eastAsia="Times New Roman" w:hAnsi="inherit" w:cs="Times New Roman"/>
                <w:kern w:val="0"/>
                <w:sz w:val="21"/>
                <w:szCs w:val="21"/>
                <w14:ligatures w14:val="none"/>
              </w:rPr>
            </w:pPr>
            <w:r>
              <w:rPr>
                <w:rFonts w:ascii="inherit" w:eastAsia="Times New Roman" w:hAnsi="inherit" w:cs="Times New Roman"/>
                <w:kern w:val="0"/>
                <w:sz w:val="21"/>
                <w:szCs w:val="21"/>
                <w14:ligatures w14:val="none"/>
              </w:rPr>
              <w:t xml:space="preserve">(908) 832-7850 </w:t>
            </w:r>
            <w:r w:rsidR="00282AE4">
              <w:rPr>
                <w:rFonts w:ascii="inherit" w:eastAsia="Times New Roman" w:hAnsi="inherit" w:cs="Times New Roman"/>
                <w:kern w:val="0"/>
                <w:sz w:val="21"/>
                <w:szCs w:val="21"/>
                <w14:ligatures w14:val="none"/>
              </w:rPr>
              <w:t>ext.</w:t>
            </w:r>
            <w:r>
              <w:rPr>
                <w:rFonts w:ascii="inherit" w:eastAsia="Times New Roman" w:hAnsi="inherit" w:cs="Times New Roman"/>
                <w:kern w:val="0"/>
                <w:sz w:val="21"/>
                <w:szCs w:val="21"/>
                <w14:ligatures w14:val="none"/>
              </w:rPr>
              <w:t xml:space="preserve"> 206</w:t>
            </w:r>
          </w:p>
        </w:tc>
      </w:tr>
    </w:tbl>
    <w:p w14:paraId="323CF957" w14:textId="77777777" w:rsidR="00485FFF" w:rsidRPr="00485FFF" w:rsidRDefault="00485FFF" w:rsidP="00485FFF">
      <w:pPr>
        <w:shd w:val="clear" w:color="auto" w:fill="E4EDF5"/>
        <w:spacing w:after="0" w:line="240" w:lineRule="auto"/>
        <w:textAlignment w:val="baseline"/>
        <w:outlineLvl w:val="0"/>
        <w:rPr>
          <w:rFonts w:ascii="Open Sans" w:eastAsia="Times New Roman" w:hAnsi="Open Sans" w:cs="Open Sans"/>
          <w:b/>
          <w:bCs/>
          <w:color w:val="114387"/>
          <w:kern w:val="36"/>
          <w:sz w:val="48"/>
          <w:szCs w:val="48"/>
          <w14:ligatures w14:val="none"/>
        </w:rPr>
      </w:pPr>
      <w:r w:rsidRPr="00485FFF">
        <w:rPr>
          <w:rFonts w:ascii="Open Sans" w:eastAsia="Times New Roman" w:hAnsi="Open Sans" w:cs="Open Sans"/>
          <w:b/>
          <w:bCs/>
          <w:color w:val="114387"/>
          <w:kern w:val="36"/>
          <w:sz w:val="48"/>
          <w:szCs w:val="48"/>
          <w14:ligatures w14:val="none"/>
        </w:rPr>
        <w:t>FAQs</w:t>
      </w:r>
    </w:p>
    <w:p w14:paraId="68363DB1" w14:textId="77777777" w:rsidR="00485FFF" w:rsidRPr="00485FFF" w:rsidRDefault="00485FFF" w:rsidP="00485FFF">
      <w:pPr>
        <w:shd w:val="clear" w:color="auto" w:fill="E4EDF5"/>
        <w:spacing w:after="0"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Frequently Asked Questions</w:t>
      </w:r>
    </w:p>
    <w:p w14:paraId="03E9AD42" w14:textId="77777777" w:rsidR="00485FFF" w:rsidRPr="00485FFF" w:rsidRDefault="00485FFF" w:rsidP="00485FFF">
      <w:pPr>
        <w:shd w:val="clear" w:color="auto" w:fill="E4EDF5"/>
        <w:spacing w:before="100" w:beforeAutospacing="1" w:after="100" w:afterAutospacing="1" w:line="240" w:lineRule="auto"/>
        <w:textAlignment w:val="baseline"/>
        <w:outlineLvl w:val="2"/>
        <w:rPr>
          <w:rFonts w:ascii="Open Sans" w:eastAsia="Times New Roman" w:hAnsi="Open Sans" w:cs="Open Sans"/>
          <w:b/>
          <w:bCs/>
          <w:color w:val="114387"/>
          <w:kern w:val="0"/>
          <w:sz w:val="27"/>
          <w:szCs w:val="27"/>
          <w14:ligatures w14:val="none"/>
        </w:rPr>
      </w:pPr>
      <w:r w:rsidRPr="00485FFF">
        <w:rPr>
          <w:rFonts w:ascii="Open Sans" w:eastAsia="Times New Roman" w:hAnsi="Open Sans" w:cs="Open Sans"/>
          <w:b/>
          <w:bCs/>
          <w:color w:val="114387"/>
          <w:kern w:val="0"/>
          <w:sz w:val="27"/>
          <w:szCs w:val="27"/>
          <w14:ligatures w14:val="none"/>
        </w:rPr>
        <w:t>What is the Interest Rate on Late Payments?</w:t>
      </w:r>
    </w:p>
    <w:p w14:paraId="36A87D6A" w14:textId="1EFE1969" w:rsidR="00485FFF" w:rsidRPr="00485FFF" w:rsidRDefault="00485FFF" w:rsidP="00485FFF">
      <w:p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 xml:space="preserve">NJSA 54:4-67 states that if payment is not received by the end of business hours on the 10th day of the grace period, interest is to be charged. Interest is 8% per annum on the first $1,500.00 of delinquency; balances </w:t>
      </w:r>
      <w:proofErr w:type="gramStart"/>
      <w:r w:rsidRPr="00485FFF">
        <w:rPr>
          <w:rFonts w:ascii="inherit" w:eastAsia="Times New Roman" w:hAnsi="inherit" w:cs="Open Sans"/>
          <w:color w:val="000000"/>
          <w:kern w:val="0"/>
          <w:szCs w:val="24"/>
          <w14:ligatures w14:val="none"/>
        </w:rPr>
        <w:t>in excess of</w:t>
      </w:r>
      <w:proofErr w:type="gramEnd"/>
      <w:r w:rsidRPr="00485FFF">
        <w:rPr>
          <w:rFonts w:ascii="inherit" w:eastAsia="Times New Roman" w:hAnsi="inherit" w:cs="Open Sans"/>
          <w:color w:val="000000"/>
          <w:kern w:val="0"/>
          <w:szCs w:val="24"/>
          <w14:ligatures w14:val="none"/>
        </w:rPr>
        <w:t xml:space="preserve"> $1,500.00 have an interest rate of 18% per annum. The 18% rate remains in place until the taxes are brought current. Interest is charged from the 1st of the month that payment is due, or the date of last payment. In addition, if the total balance (tax and interest) exceeds $10,000.00 on December 31, a 6% penalty shall be </w:t>
      </w:r>
      <w:r w:rsidR="00A847B8" w:rsidRPr="00485FFF">
        <w:rPr>
          <w:rFonts w:ascii="inherit" w:eastAsia="Times New Roman" w:hAnsi="inherit" w:cs="Open Sans"/>
          <w:color w:val="000000"/>
          <w:kern w:val="0"/>
          <w:szCs w:val="24"/>
          <w14:ligatures w14:val="none"/>
        </w:rPr>
        <w:t>added to</w:t>
      </w:r>
      <w:r w:rsidRPr="00485FFF">
        <w:rPr>
          <w:rFonts w:ascii="inherit" w:eastAsia="Times New Roman" w:hAnsi="inherit" w:cs="Open Sans"/>
          <w:color w:val="000000"/>
          <w:kern w:val="0"/>
          <w:szCs w:val="24"/>
          <w14:ligatures w14:val="none"/>
        </w:rPr>
        <w:t xml:space="preserve"> the amount due to the Borough.</w:t>
      </w:r>
      <w:r w:rsidRPr="00485FFF">
        <w:rPr>
          <w:rFonts w:ascii="inherit" w:eastAsia="Times New Roman" w:hAnsi="inherit" w:cs="Open Sans"/>
          <w:color w:val="000000"/>
          <w:kern w:val="0"/>
          <w:szCs w:val="24"/>
          <w14:ligatures w14:val="none"/>
        </w:rPr>
        <w:br/>
      </w:r>
      <w:r w:rsidRPr="00485FFF">
        <w:rPr>
          <w:rFonts w:ascii="inherit" w:eastAsia="Times New Roman" w:hAnsi="inherit" w:cs="Open Sans"/>
          <w:color w:val="000000"/>
          <w:kern w:val="0"/>
          <w:szCs w:val="24"/>
          <w14:ligatures w14:val="none"/>
        </w:rPr>
        <w:br/>
      </w:r>
      <w:r w:rsidRPr="00485FFF">
        <w:rPr>
          <w:rFonts w:ascii="inherit" w:eastAsia="Times New Roman" w:hAnsi="inherit" w:cs="Open Sans"/>
          <w:color w:val="000000"/>
          <w:kern w:val="0"/>
          <w:szCs w:val="24"/>
          <w14:ligatures w14:val="none"/>
        </w:rPr>
        <w:lastRenderedPageBreak/>
        <w:t>Under this statue, the collector must have physical possession of the payment; no postmarks accepted.</w:t>
      </w:r>
    </w:p>
    <w:p w14:paraId="78E02D70" w14:textId="77777777" w:rsidR="00485FFF" w:rsidRPr="00485FFF" w:rsidRDefault="00485FFF" w:rsidP="00485FFF">
      <w:pPr>
        <w:shd w:val="clear" w:color="auto" w:fill="E4EDF5"/>
        <w:spacing w:before="100" w:beforeAutospacing="1" w:after="100" w:afterAutospacing="1" w:line="240" w:lineRule="auto"/>
        <w:textAlignment w:val="baseline"/>
        <w:outlineLvl w:val="2"/>
        <w:rPr>
          <w:rFonts w:ascii="Open Sans" w:eastAsia="Times New Roman" w:hAnsi="Open Sans" w:cs="Open Sans"/>
          <w:b/>
          <w:bCs/>
          <w:color w:val="114387"/>
          <w:kern w:val="0"/>
          <w:sz w:val="27"/>
          <w:szCs w:val="27"/>
          <w14:ligatures w14:val="none"/>
        </w:rPr>
      </w:pPr>
      <w:r w:rsidRPr="00485FFF">
        <w:rPr>
          <w:rFonts w:ascii="Open Sans" w:eastAsia="Times New Roman" w:hAnsi="Open Sans" w:cs="Open Sans"/>
          <w:b/>
          <w:bCs/>
          <w:color w:val="114387"/>
          <w:kern w:val="0"/>
          <w:sz w:val="27"/>
          <w:szCs w:val="27"/>
          <w14:ligatures w14:val="none"/>
        </w:rPr>
        <w:t>Can Interest Be Waived?</w:t>
      </w:r>
    </w:p>
    <w:p w14:paraId="4B3C0B09" w14:textId="77777777" w:rsidR="00485FFF" w:rsidRPr="00485FFF" w:rsidRDefault="00485FFF" w:rsidP="00485FFF">
      <w:p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No. New Jersey statutes do not permit the waiver or cancellation of any interest charges.</w:t>
      </w:r>
    </w:p>
    <w:p w14:paraId="59804118" w14:textId="77777777" w:rsidR="00485FFF" w:rsidRPr="00485FFF" w:rsidRDefault="00485FFF" w:rsidP="00485FFF">
      <w:pPr>
        <w:shd w:val="clear" w:color="auto" w:fill="E4EDF5"/>
        <w:spacing w:before="100" w:beforeAutospacing="1" w:after="100" w:afterAutospacing="1" w:line="240" w:lineRule="auto"/>
        <w:textAlignment w:val="baseline"/>
        <w:outlineLvl w:val="2"/>
        <w:rPr>
          <w:rFonts w:ascii="Open Sans" w:eastAsia="Times New Roman" w:hAnsi="Open Sans" w:cs="Open Sans"/>
          <w:b/>
          <w:bCs/>
          <w:color w:val="114387"/>
          <w:kern w:val="0"/>
          <w:sz w:val="27"/>
          <w:szCs w:val="27"/>
          <w14:ligatures w14:val="none"/>
        </w:rPr>
      </w:pPr>
      <w:r w:rsidRPr="00485FFF">
        <w:rPr>
          <w:rFonts w:ascii="Open Sans" w:eastAsia="Times New Roman" w:hAnsi="Open Sans" w:cs="Open Sans"/>
          <w:b/>
          <w:bCs/>
          <w:color w:val="114387"/>
          <w:kern w:val="0"/>
          <w:sz w:val="27"/>
          <w:szCs w:val="27"/>
          <w14:ligatures w14:val="none"/>
        </w:rPr>
        <w:t>I Don't Have a Tax Bill — Why Am I Charged Interest?</w:t>
      </w:r>
    </w:p>
    <w:p w14:paraId="284E13FB" w14:textId="5FB75701" w:rsidR="00485FFF" w:rsidRPr="00485FFF" w:rsidRDefault="00485FFF" w:rsidP="00485FFF">
      <w:p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 xml:space="preserve">NJSA 54:4-64 states that failure to receive a bill does not invalidate the tax due; it is the property owner's responsibility to ascertain from the proper official (Tax Collector) the amount due. If you have recently purchased the property, or lost your bill, you should call the Tax Collectors Office to obtain the amount </w:t>
      </w:r>
      <w:r w:rsidR="00540FD1" w:rsidRPr="00485FFF">
        <w:rPr>
          <w:rFonts w:ascii="inherit" w:eastAsia="Times New Roman" w:hAnsi="inherit" w:cs="Open Sans"/>
          <w:color w:val="000000"/>
          <w:kern w:val="0"/>
          <w:szCs w:val="24"/>
          <w14:ligatures w14:val="none"/>
        </w:rPr>
        <w:t>due and</w:t>
      </w:r>
      <w:r w:rsidRPr="00485FFF">
        <w:rPr>
          <w:rFonts w:ascii="inherit" w:eastAsia="Times New Roman" w:hAnsi="inherit" w:cs="Open Sans"/>
          <w:color w:val="000000"/>
          <w:kern w:val="0"/>
          <w:szCs w:val="24"/>
          <w14:ligatures w14:val="none"/>
        </w:rPr>
        <w:t xml:space="preserve"> request a copy of the bill.</w:t>
      </w:r>
    </w:p>
    <w:p w14:paraId="12D3ABBF" w14:textId="77777777" w:rsidR="00485FFF" w:rsidRPr="00485FFF" w:rsidRDefault="00485FFF" w:rsidP="00485FFF">
      <w:pPr>
        <w:shd w:val="clear" w:color="auto" w:fill="E4EDF5"/>
        <w:spacing w:before="100" w:beforeAutospacing="1" w:after="100" w:afterAutospacing="1" w:line="240" w:lineRule="auto"/>
        <w:textAlignment w:val="baseline"/>
        <w:outlineLvl w:val="2"/>
        <w:rPr>
          <w:rFonts w:ascii="Open Sans" w:eastAsia="Times New Roman" w:hAnsi="Open Sans" w:cs="Open Sans"/>
          <w:b/>
          <w:bCs/>
          <w:color w:val="114387"/>
          <w:kern w:val="0"/>
          <w:sz w:val="27"/>
          <w:szCs w:val="27"/>
          <w14:ligatures w14:val="none"/>
        </w:rPr>
      </w:pPr>
      <w:r w:rsidRPr="00485FFF">
        <w:rPr>
          <w:rFonts w:ascii="Open Sans" w:eastAsia="Times New Roman" w:hAnsi="Open Sans" w:cs="Open Sans"/>
          <w:b/>
          <w:bCs/>
          <w:color w:val="114387"/>
          <w:kern w:val="0"/>
          <w:sz w:val="27"/>
          <w:szCs w:val="27"/>
          <w14:ligatures w14:val="none"/>
        </w:rPr>
        <w:t>When Will I Receive My Tax Bill?</w:t>
      </w:r>
    </w:p>
    <w:p w14:paraId="5D707036" w14:textId="77777777" w:rsidR="00485FFF" w:rsidRPr="00485FFF" w:rsidRDefault="00485FFF" w:rsidP="00485FFF">
      <w:p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Tax bills are mailed once a year. The Collector begins preparing the tax bills as soon as the extended tax duplicate is delivered.</w:t>
      </w:r>
      <w:r w:rsidRPr="00485FFF">
        <w:rPr>
          <w:rFonts w:ascii="inherit" w:eastAsia="Times New Roman" w:hAnsi="inherit" w:cs="Open Sans"/>
          <w:color w:val="000000"/>
          <w:kern w:val="0"/>
          <w:szCs w:val="24"/>
          <w14:ligatures w14:val="none"/>
        </w:rPr>
        <w:br/>
      </w:r>
      <w:r w:rsidRPr="00485FFF">
        <w:rPr>
          <w:rFonts w:ascii="inherit" w:eastAsia="Times New Roman" w:hAnsi="inherit" w:cs="Open Sans"/>
          <w:color w:val="000000"/>
          <w:kern w:val="0"/>
          <w:szCs w:val="24"/>
          <w14:ligatures w14:val="none"/>
        </w:rPr>
        <w:br/>
        <w:t xml:space="preserve">If tax bills are issued after the statutory mailing date of June 14th, the payment date after which interest will be charged back to the statutory due dates of August 1st, November 1st, February 1st, and May 1st will be 25 days after mailing or the 10 day grace period </w:t>
      </w:r>
      <w:proofErr w:type="spellStart"/>
      <w:r w:rsidRPr="00485FFF">
        <w:rPr>
          <w:rFonts w:ascii="inherit" w:eastAsia="Times New Roman" w:hAnsi="inherit" w:cs="Open Sans"/>
          <w:color w:val="000000"/>
          <w:kern w:val="0"/>
          <w:szCs w:val="24"/>
          <w14:ligatures w14:val="none"/>
        </w:rPr>
        <w:t>which ever</w:t>
      </w:r>
      <w:proofErr w:type="spellEnd"/>
      <w:r w:rsidRPr="00485FFF">
        <w:rPr>
          <w:rFonts w:ascii="inherit" w:eastAsia="Times New Roman" w:hAnsi="inherit" w:cs="Open Sans"/>
          <w:color w:val="000000"/>
          <w:kern w:val="0"/>
          <w:szCs w:val="24"/>
          <w14:ligatures w14:val="none"/>
        </w:rPr>
        <w:t xml:space="preserve"> is later. Failure to receive a tax bill does not relieve the owner from paying property taxes.</w:t>
      </w:r>
    </w:p>
    <w:p w14:paraId="3D8DBFCD" w14:textId="77777777" w:rsidR="00485FFF" w:rsidRPr="00485FFF" w:rsidRDefault="00485FFF" w:rsidP="00485FFF">
      <w:pPr>
        <w:shd w:val="clear" w:color="auto" w:fill="E4EDF5"/>
        <w:spacing w:before="100" w:beforeAutospacing="1" w:after="100" w:afterAutospacing="1" w:line="240" w:lineRule="auto"/>
        <w:textAlignment w:val="baseline"/>
        <w:outlineLvl w:val="2"/>
        <w:rPr>
          <w:rFonts w:ascii="Open Sans" w:eastAsia="Times New Roman" w:hAnsi="Open Sans" w:cs="Open Sans"/>
          <w:b/>
          <w:bCs/>
          <w:color w:val="114387"/>
          <w:kern w:val="0"/>
          <w:sz w:val="27"/>
          <w:szCs w:val="27"/>
          <w14:ligatures w14:val="none"/>
        </w:rPr>
      </w:pPr>
      <w:r w:rsidRPr="00485FFF">
        <w:rPr>
          <w:rFonts w:ascii="Open Sans" w:eastAsia="Times New Roman" w:hAnsi="Open Sans" w:cs="Open Sans"/>
          <w:b/>
          <w:bCs/>
          <w:color w:val="114387"/>
          <w:kern w:val="0"/>
          <w:sz w:val="27"/>
          <w:szCs w:val="27"/>
          <w14:ligatures w14:val="none"/>
        </w:rPr>
        <w:t>Where Do I Send Payments?</w:t>
      </w:r>
    </w:p>
    <w:p w14:paraId="020402CE" w14:textId="77777777" w:rsidR="00485FFF" w:rsidRPr="00485FFF" w:rsidRDefault="00485FFF" w:rsidP="00485FFF">
      <w:p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Checks should be made payable to:</w:t>
      </w:r>
    </w:p>
    <w:p w14:paraId="6EEC3874" w14:textId="054F1C8E" w:rsidR="00485FFF" w:rsidRPr="00485FFF" w:rsidRDefault="00540FD1" w:rsidP="00485FFF">
      <w:p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Pr>
          <w:rFonts w:ascii="inherit" w:eastAsia="Times New Roman" w:hAnsi="inherit" w:cs="Open Sans"/>
          <w:color w:val="000000"/>
          <w:kern w:val="0"/>
          <w:szCs w:val="24"/>
          <w14:ligatures w14:val="none"/>
        </w:rPr>
        <w:t>Borough of Califon</w:t>
      </w:r>
      <w:r w:rsidR="00485FFF" w:rsidRPr="00485FFF">
        <w:rPr>
          <w:rFonts w:ascii="inherit" w:eastAsia="Times New Roman" w:hAnsi="inherit" w:cs="Open Sans"/>
          <w:color w:val="000000"/>
          <w:kern w:val="0"/>
          <w:szCs w:val="24"/>
          <w14:ligatures w14:val="none"/>
        </w:rPr>
        <w:br/>
      </w:r>
      <w:r>
        <w:rPr>
          <w:rFonts w:ascii="inherit" w:eastAsia="Times New Roman" w:hAnsi="inherit" w:cs="Open Sans"/>
          <w:color w:val="000000"/>
          <w:kern w:val="0"/>
          <w:szCs w:val="24"/>
          <w14:ligatures w14:val="none"/>
        </w:rPr>
        <w:t>P.O. Box 277</w:t>
      </w:r>
      <w:r w:rsidR="00485FFF" w:rsidRPr="00485FFF">
        <w:rPr>
          <w:rFonts w:ascii="inherit" w:eastAsia="Times New Roman" w:hAnsi="inherit" w:cs="Open Sans"/>
          <w:color w:val="000000"/>
          <w:kern w:val="0"/>
          <w:szCs w:val="24"/>
          <w14:ligatures w14:val="none"/>
        </w:rPr>
        <w:br/>
      </w:r>
      <w:r>
        <w:rPr>
          <w:rFonts w:ascii="inherit" w:eastAsia="Times New Roman" w:hAnsi="inherit" w:cs="Open Sans"/>
          <w:color w:val="000000"/>
          <w:kern w:val="0"/>
          <w:szCs w:val="24"/>
          <w14:ligatures w14:val="none"/>
        </w:rPr>
        <w:t>Califon, NJ  07830</w:t>
      </w:r>
    </w:p>
    <w:p w14:paraId="773EAD01" w14:textId="77777777" w:rsidR="00485FFF" w:rsidRPr="00485FFF" w:rsidRDefault="00485FFF" w:rsidP="00485FFF">
      <w:pPr>
        <w:shd w:val="clear" w:color="auto" w:fill="E4EDF5"/>
        <w:spacing w:before="100" w:beforeAutospacing="1" w:after="100" w:afterAutospacing="1" w:line="240" w:lineRule="auto"/>
        <w:textAlignment w:val="baseline"/>
        <w:outlineLvl w:val="2"/>
        <w:rPr>
          <w:rFonts w:ascii="Open Sans" w:eastAsia="Times New Roman" w:hAnsi="Open Sans" w:cs="Open Sans"/>
          <w:b/>
          <w:bCs/>
          <w:color w:val="114387"/>
          <w:kern w:val="0"/>
          <w:sz w:val="27"/>
          <w:szCs w:val="27"/>
          <w14:ligatures w14:val="none"/>
        </w:rPr>
      </w:pPr>
      <w:r w:rsidRPr="00485FFF">
        <w:rPr>
          <w:rFonts w:ascii="Open Sans" w:eastAsia="Times New Roman" w:hAnsi="Open Sans" w:cs="Open Sans"/>
          <w:b/>
          <w:bCs/>
          <w:color w:val="114387"/>
          <w:kern w:val="0"/>
          <w:sz w:val="27"/>
          <w:szCs w:val="27"/>
          <w14:ligatures w14:val="none"/>
        </w:rPr>
        <w:t>What is the Last Date to Pay Taxes Without Penalty?</w:t>
      </w:r>
    </w:p>
    <w:p w14:paraId="3A8001AA" w14:textId="291451EE" w:rsidR="00485FFF" w:rsidRPr="00485FFF" w:rsidRDefault="00485FFF" w:rsidP="00485FFF">
      <w:p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 xml:space="preserve">Taxes are due February 1st, May 1st, August 1st and November 1st. </w:t>
      </w:r>
      <w:r w:rsidR="00540FD1">
        <w:rPr>
          <w:rFonts w:ascii="inherit" w:eastAsia="Times New Roman" w:hAnsi="inherit" w:cs="Open Sans"/>
          <w:color w:val="000000"/>
          <w:kern w:val="0"/>
          <w:szCs w:val="24"/>
          <w14:ligatures w14:val="none"/>
        </w:rPr>
        <w:t xml:space="preserve">Califon </w:t>
      </w:r>
      <w:r w:rsidRPr="00485FFF">
        <w:rPr>
          <w:rFonts w:ascii="inherit" w:eastAsia="Times New Roman" w:hAnsi="inherit" w:cs="Open Sans"/>
          <w:color w:val="000000"/>
          <w:kern w:val="0"/>
          <w:szCs w:val="24"/>
          <w14:ligatures w14:val="none"/>
        </w:rPr>
        <w:t xml:space="preserve">offers a </w:t>
      </w:r>
      <w:proofErr w:type="gramStart"/>
      <w:r w:rsidRPr="00485FFF">
        <w:rPr>
          <w:rFonts w:ascii="inherit" w:eastAsia="Times New Roman" w:hAnsi="inherit" w:cs="Open Sans"/>
          <w:color w:val="000000"/>
          <w:kern w:val="0"/>
          <w:szCs w:val="24"/>
          <w14:ligatures w14:val="none"/>
        </w:rPr>
        <w:t>10 day</w:t>
      </w:r>
      <w:proofErr w:type="gramEnd"/>
      <w:r w:rsidRPr="00485FFF">
        <w:rPr>
          <w:rFonts w:ascii="inherit" w:eastAsia="Times New Roman" w:hAnsi="inherit" w:cs="Open Sans"/>
          <w:color w:val="000000"/>
          <w:kern w:val="0"/>
          <w:szCs w:val="24"/>
          <w14:ligatures w14:val="none"/>
        </w:rPr>
        <w:t xml:space="preserve"> grace period. If taxes are not paid within the </w:t>
      </w:r>
      <w:proofErr w:type="gramStart"/>
      <w:r w:rsidRPr="00485FFF">
        <w:rPr>
          <w:rFonts w:ascii="inherit" w:eastAsia="Times New Roman" w:hAnsi="inherit" w:cs="Open Sans"/>
          <w:color w:val="000000"/>
          <w:kern w:val="0"/>
          <w:szCs w:val="24"/>
          <w14:ligatures w14:val="none"/>
        </w:rPr>
        <w:t>10 day</w:t>
      </w:r>
      <w:proofErr w:type="gramEnd"/>
      <w:r w:rsidRPr="00485FFF">
        <w:rPr>
          <w:rFonts w:ascii="inherit" w:eastAsia="Times New Roman" w:hAnsi="inherit" w:cs="Open Sans"/>
          <w:color w:val="000000"/>
          <w:kern w:val="0"/>
          <w:szCs w:val="24"/>
          <w14:ligatures w14:val="none"/>
        </w:rPr>
        <w:t xml:space="preserve"> grace period interest reverts back to the due dates.</w:t>
      </w:r>
    </w:p>
    <w:p w14:paraId="3578B100" w14:textId="77777777" w:rsidR="00485FFF" w:rsidRPr="00485FFF" w:rsidRDefault="00485FFF" w:rsidP="00485FFF">
      <w:pPr>
        <w:shd w:val="clear" w:color="auto" w:fill="E4EDF5"/>
        <w:spacing w:before="100" w:beforeAutospacing="1" w:after="100" w:afterAutospacing="1" w:line="240" w:lineRule="auto"/>
        <w:textAlignment w:val="baseline"/>
        <w:outlineLvl w:val="2"/>
        <w:rPr>
          <w:rFonts w:ascii="Open Sans" w:eastAsia="Times New Roman" w:hAnsi="Open Sans" w:cs="Open Sans"/>
          <w:b/>
          <w:bCs/>
          <w:color w:val="114387"/>
          <w:kern w:val="0"/>
          <w:sz w:val="27"/>
          <w:szCs w:val="27"/>
          <w14:ligatures w14:val="none"/>
        </w:rPr>
      </w:pPr>
      <w:r w:rsidRPr="00485FFF">
        <w:rPr>
          <w:rFonts w:ascii="Open Sans" w:eastAsia="Times New Roman" w:hAnsi="Open Sans" w:cs="Open Sans"/>
          <w:b/>
          <w:bCs/>
          <w:color w:val="114387"/>
          <w:kern w:val="0"/>
          <w:sz w:val="27"/>
          <w:szCs w:val="27"/>
          <w14:ligatures w14:val="none"/>
        </w:rPr>
        <w:t>How Can I Contact the State of New Jersey About My Tax Questions?</w:t>
      </w:r>
    </w:p>
    <w:p w14:paraId="722B299C" w14:textId="77777777" w:rsidR="00485FFF" w:rsidRPr="00485FFF" w:rsidRDefault="00485FFF" w:rsidP="00485FFF">
      <w:pPr>
        <w:shd w:val="clear" w:color="auto" w:fill="E4EDF5"/>
        <w:spacing w:beforeAutospacing="1" w:after="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You can visit </w:t>
      </w:r>
      <w:hyperlink r:id="rId6" w:history="1">
        <w:r w:rsidRPr="00485FFF">
          <w:rPr>
            <w:rFonts w:ascii="inherit" w:eastAsia="Times New Roman" w:hAnsi="inherit" w:cs="Open Sans"/>
            <w:color w:val="3366CC"/>
            <w:kern w:val="0"/>
            <w:szCs w:val="24"/>
            <w:bdr w:val="none" w:sz="0" w:space="0" w:color="auto" w:frame="1"/>
            <w14:ligatures w14:val="none"/>
          </w:rPr>
          <w:t>www.nj.gov/treasury/taxation</w:t>
        </w:r>
      </w:hyperlink>
      <w:r w:rsidRPr="00485FFF">
        <w:rPr>
          <w:rFonts w:ascii="inherit" w:eastAsia="Times New Roman" w:hAnsi="inherit" w:cs="Open Sans"/>
          <w:color w:val="000000"/>
          <w:kern w:val="0"/>
          <w:szCs w:val="24"/>
          <w14:ligatures w14:val="none"/>
        </w:rPr>
        <w:t xml:space="preserve">, and select Contact Us OR you can call the Division's Appointment System hotline at (609) 943-4093 and leave a message with their name and phone number. A state representative will call you back within five (5) business </w:t>
      </w:r>
      <w:r w:rsidRPr="00485FFF">
        <w:rPr>
          <w:rFonts w:ascii="inherit" w:eastAsia="Times New Roman" w:hAnsi="inherit" w:cs="Open Sans"/>
          <w:color w:val="000000"/>
          <w:kern w:val="0"/>
          <w:szCs w:val="24"/>
          <w14:ligatures w14:val="none"/>
        </w:rPr>
        <w:lastRenderedPageBreak/>
        <w:t>days to schedule an appointment.</w:t>
      </w:r>
      <w:r w:rsidRPr="00485FFF">
        <w:rPr>
          <w:rFonts w:ascii="inherit" w:eastAsia="Times New Roman" w:hAnsi="inherit" w:cs="Open Sans"/>
          <w:color w:val="000000"/>
          <w:kern w:val="0"/>
          <w:szCs w:val="24"/>
          <w14:ligatures w14:val="none"/>
        </w:rPr>
        <w:br/>
      </w:r>
      <w:r w:rsidRPr="00485FFF">
        <w:rPr>
          <w:rFonts w:ascii="inherit" w:eastAsia="Times New Roman" w:hAnsi="inherit" w:cs="Open Sans"/>
          <w:color w:val="000000"/>
          <w:kern w:val="0"/>
          <w:szCs w:val="24"/>
          <w14:ligatures w14:val="none"/>
        </w:rPr>
        <w:br/>
        <w:t>If taxpayers have questions about the following, they can contact us for assistance:</w:t>
      </w:r>
    </w:p>
    <w:p w14:paraId="7CE832FD" w14:textId="77777777" w:rsidR="00485FFF" w:rsidRPr="00485FFF" w:rsidRDefault="00485FFF" w:rsidP="00485FFF">
      <w:pPr>
        <w:numPr>
          <w:ilvl w:val="0"/>
          <w:numId w:val="1"/>
        </w:num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 xml:space="preserve">Regarding the Senior Freeze (Property Tax Reimbursement), call </w:t>
      </w:r>
      <w:proofErr w:type="gramStart"/>
      <w:r w:rsidRPr="00485FFF">
        <w:rPr>
          <w:rFonts w:ascii="inherit" w:eastAsia="Times New Roman" w:hAnsi="inherit" w:cs="Open Sans"/>
          <w:color w:val="000000"/>
          <w:kern w:val="0"/>
          <w:szCs w:val="24"/>
          <w14:ligatures w14:val="none"/>
        </w:rPr>
        <w:t>1-800-882-6597;</w:t>
      </w:r>
      <w:proofErr w:type="gramEnd"/>
    </w:p>
    <w:p w14:paraId="72F914B6" w14:textId="77777777" w:rsidR="00485FFF" w:rsidRPr="00485FFF" w:rsidRDefault="00485FFF" w:rsidP="00485FFF">
      <w:pPr>
        <w:numPr>
          <w:ilvl w:val="0"/>
          <w:numId w:val="1"/>
        </w:num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 xml:space="preserve">Regarding the Homestead Benefit, call </w:t>
      </w:r>
      <w:proofErr w:type="gramStart"/>
      <w:r w:rsidRPr="00485FFF">
        <w:rPr>
          <w:rFonts w:ascii="inherit" w:eastAsia="Times New Roman" w:hAnsi="inherit" w:cs="Open Sans"/>
          <w:color w:val="000000"/>
          <w:kern w:val="0"/>
          <w:szCs w:val="24"/>
          <w14:ligatures w14:val="none"/>
        </w:rPr>
        <w:t>1-888-238-1233;</w:t>
      </w:r>
      <w:proofErr w:type="gramEnd"/>
    </w:p>
    <w:p w14:paraId="589C6D3F" w14:textId="77777777" w:rsidR="00485FFF" w:rsidRPr="00485FFF" w:rsidRDefault="00485FFF" w:rsidP="00485FFF">
      <w:pPr>
        <w:numPr>
          <w:ilvl w:val="0"/>
          <w:numId w:val="1"/>
        </w:numPr>
        <w:shd w:val="clear" w:color="auto" w:fill="E4EDF5"/>
        <w:spacing w:before="100" w:beforeAutospacing="1" w:after="10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 xml:space="preserve">For general tax assistance, call the Customer Service Center at (609) </w:t>
      </w:r>
      <w:proofErr w:type="gramStart"/>
      <w:r w:rsidRPr="00485FFF">
        <w:rPr>
          <w:rFonts w:ascii="inherit" w:eastAsia="Times New Roman" w:hAnsi="inherit" w:cs="Open Sans"/>
          <w:color w:val="000000"/>
          <w:kern w:val="0"/>
          <w:szCs w:val="24"/>
          <w14:ligatures w14:val="none"/>
        </w:rPr>
        <w:t>292-6400;</w:t>
      </w:r>
      <w:proofErr w:type="gramEnd"/>
    </w:p>
    <w:p w14:paraId="0417EFB8" w14:textId="77777777" w:rsidR="00485FFF" w:rsidRPr="00485FFF" w:rsidRDefault="00485FFF" w:rsidP="00485FFF">
      <w:pPr>
        <w:numPr>
          <w:ilvl w:val="0"/>
          <w:numId w:val="1"/>
        </w:numPr>
        <w:shd w:val="clear" w:color="auto" w:fill="E4EDF5"/>
        <w:spacing w:beforeAutospacing="1" w:after="0" w:afterAutospacing="1" w:line="240" w:lineRule="auto"/>
        <w:textAlignment w:val="baseline"/>
        <w:rPr>
          <w:rFonts w:ascii="inherit" w:eastAsia="Times New Roman" w:hAnsi="inherit" w:cs="Open Sans"/>
          <w:color w:val="000000"/>
          <w:kern w:val="0"/>
          <w:szCs w:val="24"/>
          <w14:ligatures w14:val="none"/>
        </w:rPr>
      </w:pPr>
      <w:r w:rsidRPr="00485FFF">
        <w:rPr>
          <w:rFonts w:ascii="inherit" w:eastAsia="Times New Roman" w:hAnsi="inherit" w:cs="Open Sans"/>
          <w:color w:val="000000"/>
          <w:kern w:val="0"/>
          <w:szCs w:val="24"/>
          <w14:ligatures w14:val="none"/>
        </w:rPr>
        <w:t>For information on payments, filing, forms, publications, license renewals, and answers to frequently asked questions, visit </w:t>
      </w:r>
      <w:hyperlink r:id="rId7" w:history="1">
        <w:r w:rsidRPr="00485FFF">
          <w:rPr>
            <w:rFonts w:ascii="inherit" w:eastAsia="Times New Roman" w:hAnsi="inherit" w:cs="Open Sans"/>
            <w:color w:val="3366CC"/>
            <w:kern w:val="0"/>
            <w:szCs w:val="24"/>
            <w:bdr w:val="none" w:sz="0" w:space="0" w:color="auto" w:frame="1"/>
            <w14:ligatures w14:val="none"/>
          </w:rPr>
          <w:t>www.nj.gov/treasury/taxation</w:t>
        </w:r>
      </w:hyperlink>
      <w:r w:rsidRPr="00485FFF">
        <w:rPr>
          <w:rFonts w:ascii="inherit" w:eastAsia="Times New Roman" w:hAnsi="inherit" w:cs="Open Sans"/>
          <w:color w:val="000000"/>
          <w:kern w:val="0"/>
          <w:szCs w:val="24"/>
          <w14:ligatures w14:val="none"/>
        </w:rPr>
        <w:t>.</w:t>
      </w:r>
    </w:p>
    <w:sectPr w:rsidR="00485FFF" w:rsidRPr="00485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925"/>
    <w:multiLevelType w:val="multilevel"/>
    <w:tmpl w:val="585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F56C3"/>
    <w:multiLevelType w:val="multilevel"/>
    <w:tmpl w:val="7DC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0903F6"/>
    <w:multiLevelType w:val="multilevel"/>
    <w:tmpl w:val="2892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631">
    <w:abstractNumId w:val="1"/>
  </w:num>
  <w:num w:numId="2" w16cid:durableId="1438714071">
    <w:abstractNumId w:val="2"/>
  </w:num>
  <w:num w:numId="3" w16cid:durableId="149725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FF"/>
    <w:rsid w:val="00282AE4"/>
    <w:rsid w:val="00485FFF"/>
    <w:rsid w:val="00540FD1"/>
    <w:rsid w:val="006F5ED7"/>
    <w:rsid w:val="007123B0"/>
    <w:rsid w:val="00733850"/>
    <w:rsid w:val="00A847B8"/>
    <w:rsid w:val="00BD6C35"/>
    <w:rsid w:val="00C065DB"/>
    <w:rsid w:val="00D6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943FD"/>
  <w15:chartTrackingRefBased/>
  <w15:docId w15:val="{8D9EAFE8-AD84-4FA3-9346-B077BA63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3B0"/>
    <w:rPr>
      <w:color w:val="0563C1" w:themeColor="hyperlink"/>
      <w:u w:val="single"/>
    </w:rPr>
  </w:style>
  <w:style w:type="character" w:styleId="UnresolvedMention">
    <w:name w:val="Unresolved Mention"/>
    <w:basedOn w:val="DefaultParagraphFont"/>
    <w:uiPriority w:val="99"/>
    <w:semiHidden/>
    <w:unhideWhenUsed/>
    <w:rsid w:val="007123B0"/>
    <w:rPr>
      <w:color w:val="605E5C"/>
      <w:shd w:val="clear" w:color="auto" w:fill="E1DFDD"/>
    </w:rPr>
  </w:style>
  <w:style w:type="character" w:styleId="FollowedHyperlink">
    <w:name w:val="FollowedHyperlink"/>
    <w:basedOn w:val="DefaultParagraphFont"/>
    <w:uiPriority w:val="99"/>
    <w:semiHidden/>
    <w:unhideWhenUsed/>
    <w:rsid w:val="00A84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5448">
      <w:bodyDiv w:val="1"/>
      <w:marLeft w:val="0"/>
      <w:marRight w:val="0"/>
      <w:marTop w:val="0"/>
      <w:marBottom w:val="0"/>
      <w:divBdr>
        <w:top w:val="none" w:sz="0" w:space="0" w:color="auto"/>
        <w:left w:val="none" w:sz="0" w:space="0" w:color="auto"/>
        <w:bottom w:val="none" w:sz="0" w:space="0" w:color="auto"/>
        <w:right w:val="none" w:sz="0" w:space="0" w:color="auto"/>
      </w:divBdr>
      <w:divsChild>
        <w:div w:id="686978945">
          <w:marLeft w:val="0"/>
          <w:marRight w:val="0"/>
          <w:marTop w:val="0"/>
          <w:marBottom w:val="0"/>
          <w:divBdr>
            <w:top w:val="none" w:sz="0" w:space="0" w:color="auto"/>
            <w:left w:val="none" w:sz="0" w:space="0" w:color="auto"/>
            <w:bottom w:val="none" w:sz="0" w:space="0" w:color="auto"/>
            <w:right w:val="none" w:sz="0" w:space="0" w:color="auto"/>
          </w:divBdr>
          <w:divsChild>
            <w:div w:id="645007909">
              <w:marLeft w:val="0"/>
              <w:marRight w:val="0"/>
              <w:marTop w:val="0"/>
              <w:marBottom w:val="0"/>
              <w:divBdr>
                <w:top w:val="none" w:sz="0" w:space="0" w:color="auto"/>
                <w:left w:val="none" w:sz="0" w:space="0" w:color="auto"/>
                <w:bottom w:val="none" w:sz="0" w:space="0" w:color="auto"/>
                <w:right w:val="none" w:sz="0" w:space="0" w:color="auto"/>
              </w:divBdr>
              <w:divsChild>
                <w:div w:id="1410542055">
                  <w:marLeft w:val="0"/>
                  <w:marRight w:val="0"/>
                  <w:marTop w:val="0"/>
                  <w:marBottom w:val="0"/>
                  <w:divBdr>
                    <w:top w:val="none" w:sz="0" w:space="0" w:color="auto"/>
                    <w:left w:val="none" w:sz="0" w:space="0" w:color="auto"/>
                    <w:bottom w:val="none" w:sz="0" w:space="0" w:color="auto"/>
                    <w:right w:val="none" w:sz="0" w:space="0" w:color="auto"/>
                  </w:divBdr>
                  <w:divsChild>
                    <w:div w:id="1752307686">
                      <w:marLeft w:val="0"/>
                      <w:marRight w:val="0"/>
                      <w:marTop w:val="0"/>
                      <w:marBottom w:val="0"/>
                      <w:divBdr>
                        <w:top w:val="none" w:sz="0" w:space="0" w:color="auto"/>
                        <w:left w:val="none" w:sz="0" w:space="0" w:color="auto"/>
                        <w:bottom w:val="none" w:sz="0" w:space="0" w:color="auto"/>
                        <w:right w:val="none" w:sz="0" w:space="0" w:color="auto"/>
                      </w:divBdr>
                      <w:divsChild>
                        <w:div w:id="2079478312">
                          <w:marLeft w:val="0"/>
                          <w:marRight w:val="0"/>
                          <w:marTop w:val="0"/>
                          <w:marBottom w:val="0"/>
                          <w:divBdr>
                            <w:top w:val="none" w:sz="0" w:space="0" w:color="auto"/>
                            <w:left w:val="none" w:sz="0" w:space="0" w:color="auto"/>
                            <w:bottom w:val="none" w:sz="0" w:space="0" w:color="auto"/>
                            <w:right w:val="none" w:sz="0" w:space="0" w:color="auto"/>
                          </w:divBdr>
                          <w:divsChild>
                            <w:div w:id="1283614617">
                              <w:marLeft w:val="0"/>
                              <w:marRight w:val="0"/>
                              <w:marTop w:val="0"/>
                              <w:marBottom w:val="0"/>
                              <w:divBdr>
                                <w:top w:val="none" w:sz="0" w:space="0" w:color="auto"/>
                                <w:left w:val="none" w:sz="0" w:space="0" w:color="auto"/>
                                <w:bottom w:val="none" w:sz="0" w:space="0" w:color="auto"/>
                                <w:right w:val="none" w:sz="0" w:space="0" w:color="auto"/>
                              </w:divBdr>
                              <w:divsChild>
                                <w:div w:id="1997996935">
                                  <w:marLeft w:val="0"/>
                                  <w:marRight w:val="0"/>
                                  <w:marTop w:val="0"/>
                                  <w:marBottom w:val="0"/>
                                  <w:divBdr>
                                    <w:top w:val="none" w:sz="0" w:space="0" w:color="auto"/>
                                    <w:left w:val="none" w:sz="0" w:space="0" w:color="auto"/>
                                    <w:bottom w:val="none" w:sz="0" w:space="0" w:color="auto"/>
                                    <w:right w:val="none" w:sz="0" w:space="0" w:color="auto"/>
                                  </w:divBdr>
                                  <w:divsChild>
                                    <w:div w:id="168253669">
                                      <w:marLeft w:val="0"/>
                                      <w:marRight w:val="0"/>
                                      <w:marTop w:val="0"/>
                                      <w:marBottom w:val="0"/>
                                      <w:divBdr>
                                        <w:top w:val="none" w:sz="0" w:space="0" w:color="auto"/>
                                        <w:left w:val="none" w:sz="0" w:space="0" w:color="auto"/>
                                        <w:bottom w:val="none" w:sz="0" w:space="0" w:color="auto"/>
                                        <w:right w:val="none" w:sz="0" w:space="0" w:color="auto"/>
                                      </w:divBdr>
                                      <w:divsChild>
                                        <w:div w:id="1047022686">
                                          <w:marLeft w:val="0"/>
                                          <w:marRight w:val="0"/>
                                          <w:marTop w:val="0"/>
                                          <w:marBottom w:val="0"/>
                                          <w:divBdr>
                                            <w:top w:val="none" w:sz="0" w:space="0" w:color="auto"/>
                                            <w:left w:val="none" w:sz="0" w:space="0" w:color="auto"/>
                                            <w:bottom w:val="none" w:sz="0" w:space="0" w:color="auto"/>
                                            <w:right w:val="none" w:sz="0" w:space="0" w:color="auto"/>
                                          </w:divBdr>
                                          <w:divsChild>
                                            <w:div w:id="1127242550">
                                              <w:marLeft w:val="0"/>
                                              <w:marRight w:val="0"/>
                                              <w:marTop w:val="0"/>
                                              <w:marBottom w:val="0"/>
                                              <w:divBdr>
                                                <w:top w:val="none" w:sz="0" w:space="0" w:color="auto"/>
                                                <w:left w:val="none" w:sz="0" w:space="0" w:color="auto"/>
                                                <w:bottom w:val="none" w:sz="0" w:space="0" w:color="auto"/>
                                                <w:right w:val="none" w:sz="0" w:space="0" w:color="auto"/>
                                              </w:divBdr>
                                              <w:divsChild>
                                                <w:div w:id="720977315">
                                                  <w:marLeft w:val="0"/>
                                                  <w:marRight w:val="0"/>
                                                  <w:marTop w:val="0"/>
                                                  <w:marBottom w:val="0"/>
                                                  <w:divBdr>
                                                    <w:top w:val="none" w:sz="0" w:space="0" w:color="auto"/>
                                                    <w:left w:val="none" w:sz="0" w:space="0" w:color="auto"/>
                                                    <w:bottom w:val="none" w:sz="0" w:space="0" w:color="auto"/>
                                                    <w:right w:val="none" w:sz="0" w:space="0" w:color="auto"/>
                                                  </w:divBdr>
                                                </w:div>
                                                <w:div w:id="1859850670">
                                                  <w:marLeft w:val="0"/>
                                                  <w:marRight w:val="0"/>
                                                  <w:marTop w:val="0"/>
                                                  <w:marBottom w:val="0"/>
                                                  <w:divBdr>
                                                    <w:top w:val="none" w:sz="0" w:space="0" w:color="auto"/>
                                                    <w:left w:val="none" w:sz="0" w:space="0" w:color="auto"/>
                                                    <w:bottom w:val="none" w:sz="0" w:space="0" w:color="auto"/>
                                                    <w:right w:val="none" w:sz="0" w:space="0" w:color="auto"/>
                                                  </w:divBdr>
                                                  <w:divsChild>
                                                    <w:div w:id="191119177">
                                                      <w:marLeft w:val="0"/>
                                                      <w:marRight w:val="0"/>
                                                      <w:marTop w:val="0"/>
                                                      <w:marBottom w:val="0"/>
                                                      <w:divBdr>
                                                        <w:top w:val="none" w:sz="0" w:space="0" w:color="auto"/>
                                                        <w:left w:val="none" w:sz="0" w:space="0" w:color="auto"/>
                                                        <w:bottom w:val="none" w:sz="0" w:space="0" w:color="auto"/>
                                                        <w:right w:val="none" w:sz="0" w:space="0" w:color="auto"/>
                                                      </w:divBdr>
                                                      <w:divsChild>
                                                        <w:div w:id="1210875726">
                                                          <w:marLeft w:val="0"/>
                                                          <w:marRight w:val="0"/>
                                                          <w:marTop w:val="0"/>
                                                          <w:marBottom w:val="0"/>
                                                          <w:divBdr>
                                                            <w:top w:val="none" w:sz="0" w:space="0" w:color="auto"/>
                                                            <w:left w:val="none" w:sz="0" w:space="0" w:color="auto"/>
                                                            <w:bottom w:val="none" w:sz="0" w:space="0" w:color="auto"/>
                                                            <w:right w:val="none" w:sz="0" w:space="0" w:color="auto"/>
                                                          </w:divBdr>
                                                          <w:divsChild>
                                                            <w:div w:id="1826969605">
                                                              <w:marLeft w:val="0"/>
                                                              <w:marRight w:val="0"/>
                                                              <w:marTop w:val="0"/>
                                                              <w:marBottom w:val="0"/>
                                                              <w:divBdr>
                                                                <w:top w:val="none" w:sz="0" w:space="0" w:color="auto"/>
                                                                <w:left w:val="none" w:sz="0" w:space="0" w:color="auto"/>
                                                                <w:bottom w:val="none" w:sz="0" w:space="0" w:color="auto"/>
                                                                <w:right w:val="none" w:sz="0" w:space="0" w:color="auto"/>
                                                              </w:divBdr>
                                                              <w:divsChild>
                                                                <w:div w:id="686713569">
                                                                  <w:marLeft w:val="0"/>
                                                                  <w:marRight w:val="0"/>
                                                                  <w:marTop w:val="0"/>
                                                                  <w:marBottom w:val="0"/>
                                                                  <w:divBdr>
                                                                    <w:top w:val="none" w:sz="0" w:space="0" w:color="auto"/>
                                                                    <w:left w:val="none" w:sz="0" w:space="0" w:color="auto"/>
                                                                    <w:bottom w:val="none" w:sz="0" w:space="0" w:color="auto"/>
                                                                    <w:right w:val="none" w:sz="0" w:space="0" w:color="auto"/>
                                                                  </w:divBdr>
                                                                  <w:divsChild>
                                                                    <w:div w:id="709765641">
                                                                      <w:marLeft w:val="0"/>
                                                                      <w:marRight w:val="0"/>
                                                                      <w:marTop w:val="0"/>
                                                                      <w:marBottom w:val="0"/>
                                                                      <w:divBdr>
                                                                        <w:top w:val="none" w:sz="0" w:space="0" w:color="auto"/>
                                                                        <w:left w:val="none" w:sz="0" w:space="0" w:color="auto"/>
                                                                        <w:bottom w:val="none" w:sz="0" w:space="0" w:color="auto"/>
                                                                        <w:right w:val="none" w:sz="0" w:space="0" w:color="auto"/>
                                                                      </w:divBdr>
                                                                      <w:divsChild>
                                                                        <w:div w:id="1485928367">
                                                                          <w:marLeft w:val="0"/>
                                                                          <w:marRight w:val="0"/>
                                                                          <w:marTop w:val="0"/>
                                                                          <w:marBottom w:val="0"/>
                                                                          <w:divBdr>
                                                                            <w:top w:val="none" w:sz="0" w:space="0" w:color="auto"/>
                                                                            <w:left w:val="none" w:sz="0" w:space="0" w:color="auto"/>
                                                                            <w:bottom w:val="none" w:sz="0" w:space="0" w:color="auto"/>
                                                                            <w:right w:val="none" w:sz="0" w:space="0" w:color="auto"/>
                                                                          </w:divBdr>
                                                                          <w:divsChild>
                                                                            <w:div w:id="424304005">
                                                                              <w:marLeft w:val="0"/>
                                                                              <w:marRight w:val="0"/>
                                                                              <w:marTop w:val="0"/>
                                                                              <w:marBottom w:val="0"/>
                                                                              <w:divBdr>
                                                                                <w:top w:val="none" w:sz="0" w:space="0" w:color="auto"/>
                                                                                <w:left w:val="none" w:sz="0" w:space="0" w:color="auto"/>
                                                                                <w:bottom w:val="none" w:sz="0" w:space="0" w:color="auto"/>
                                                                                <w:right w:val="none" w:sz="0" w:space="0" w:color="auto"/>
                                                                              </w:divBdr>
                                                                              <w:divsChild>
                                                                                <w:div w:id="496042722">
                                                                                  <w:marLeft w:val="0"/>
                                                                                  <w:marRight w:val="0"/>
                                                                                  <w:marTop w:val="0"/>
                                                                                  <w:marBottom w:val="0"/>
                                                                                  <w:divBdr>
                                                                                    <w:top w:val="none" w:sz="0" w:space="0" w:color="auto"/>
                                                                                    <w:left w:val="none" w:sz="0" w:space="0" w:color="auto"/>
                                                                                    <w:bottom w:val="none" w:sz="0" w:space="0" w:color="auto"/>
                                                                                    <w:right w:val="none" w:sz="0" w:space="0" w:color="auto"/>
                                                                                  </w:divBdr>
                                                                                  <w:divsChild>
                                                                                    <w:div w:id="1993824596">
                                                                                      <w:marLeft w:val="0"/>
                                                                                      <w:marRight w:val="0"/>
                                                                                      <w:marTop w:val="0"/>
                                                                                      <w:marBottom w:val="0"/>
                                                                                      <w:divBdr>
                                                                                        <w:top w:val="none" w:sz="0" w:space="0" w:color="auto"/>
                                                                                        <w:left w:val="none" w:sz="0" w:space="0" w:color="auto"/>
                                                                                        <w:bottom w:val="none" w:sz="0" w:space="0" w:color="auto"/>
                                                                                        <w:right w:val="none" w:sz="0" w:space="0" w:color="auto"/>
                                                                                      </w:divBdr>
                                                                                      <w:divsChild>
                                                                                        <w:div w:id="1741321347">
                                                                                          <w:marLeft w:val="0"/>
                                                                                          <w:marRight w:val="0"/>
                                                                                          <w:marTop w:val="0"/>
                                                                                          <w:marBottom w:val="0"/>
                                                                                          <w:divBdr>
                                                                                            <w:top w:val="none" w:sz="0" w:space="0" w:color="auto"/>
                                                                                            <w:left w:val="none" w:sz="0" w:space="0" w:color="auto"/>
                                                                                            <w:bottom w:val="none" w:sz="0" w:space="0" w:color="auto"/>
                                                                                            <w:right w:val="none" w:sz="0" w:space="0" w:color="auto"/>
                                                                                          </w:divBdr>
                                                                                          <w:divsChild>
                                                                                            <w:div w:id="14727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9204378">
                                          <w:marLeft w:val="0"/>
                                          <w:marRight w:val="-18000"/>
                                          <w:marTop w:val="0"/>
                                          <w:marBottom w:val="0"/>
                                          <w:divBdr>
                                            <w:top w:val="none" w:sz="0" w:space="0" w:color="auto"/>
                                            <w:left w:val="none" w:sz="0" w:space="0" w:color="auto"/>
                                            <w:bottom w:val="none" w:sz="0" w:space="0" w:color="auto"/>
                                            <w:right w:val="none" w:sz="0" w:space="0" w:color="auto"/>
                                          </w:divBdr>
                                          <w:divsChild>
                                            <w:div w:id="174737189">
                                              <w:marLeft w:val="0"/>
                                              <w:marRight w:val="0"/>
                                              <w:marTop w:val="0"/>
                                              <w:marBottom w:val="0"/>
                                              <w:divBdr>
                                                <w:top w:val="none" w:sz="0" w:space="0" w:color="auto"/>
                                                <w:left w:val="none" w:sz="0" w:space="0" w:color="auto"/>
                                                <w:bottom w:val="none" w:sz="0" w:space="0" w:color="auto"/>
                                                <w:right w:val="none" w:sz="0" w:space="0" w:color="auto"/>
                                              </w:divBdr>
                                              <w:divsChild>
                                                <w:div w:id="1970699762">
                                                  <w:marLeft w:val="0"/>
                                                  <w:marRight w:val="0"/>
                                                  <w:marTop w:val="0"/>
                                                  <w:marBottom w:val="0"/>
                                                  <w:divBdr>
                                                    <w:top w:val="none" w:sz="0" w:space="0" w:color="auto"/>
                                                    <w:left w:val="none" w:sz="0" w:space="0" w:color="auto"/>
                                                    <w:bottom w:val="none" w:sz="0" w:space="0" w:color="auto"/>
                                                    <w:right w:val="none" w:sz="0" w:space="0" w:color="auto"/>
                                                  </w:divBdr>
                                                </w:div>
                                                <w:div w:id="867257213">
                                                  <w:marLeft w:val="0"/>
                                                  <w:marRight w:val="0"/>
                                                  <w:marTop w:val="0"/>
                                                  <w:marBottom w:val="0"/>
                                                  <w:divBdr>
                                                    <w:top w:val="none" w:sz="0" w:space="0" w:color="auto"/>
                                                    <w:left w:val="none" w:sz="0" w:space="0" w:color="auto"/>
                                                    <w:bottom w:val="none" w:sz="0" w:space="0" w:color="auto"/>
                                                    <w:right w:val="none" w:sz="0" w:space="0" w:color="auto"/>
                                                  </w:divBdr>
                                                  <w:divsChild>
                                                    <w:div w:id="39550202">
                                                      <w:marLeft w:val="0"/>
                                                      <w:marRight w:val="0"/>
                                                      <w:marTop w:val="0"/>
                                                      <w:marBottom w:val="0"/>
                                                      <w:divBdr>
                                                        <w:top w:val="none" w:sz="0" w:space="0" w:color="auto"/>
                                                        <w:left w:val="none" w:sz="0" w:space="0" w:color="auto"/>
                                                        <w:bottom w:val="none" w:sz="0" w:space="0" w:color="auto"/>
                                                        <w:right w:val="none" w:sz="0" w:space="0" w:color="auto"/>
                                                      </w:divBdr>
                                                      <w:divsChild>
                                                        <w:div w:id="1617178794">
                                                          <w:marLeft w:val="0"/>
                                                          <w:marRight w:val="0"/>
                                                          <w:marTop w:val="0"/>
                                                          <w:marBottom w:val="0"/>
                                                          <w:divBdr>
                                                            <w:top w:val="none" w:sz="0" w:space="0" w:color="auto"/>
                                                            <w:left w:val="none" w:sz="0" w:space="0" w:color="auto"/>
                                                            <w:bottom w:val="none" w:sz="0" w:space="0" w:color="auto"/>
                                                            <w:right w:val="none" w:sz="0" w:space="0" w:color="auto"/>
                                                          </w:divBdr>
                                                          <w:divsChild>
                                                            <w:div w:id="718944366">
                                                              <w:marLeft w:val="0"/>
                                                              <w:marRight w:val="0"/>
                                                              <w:marTop w:val="0"/>
                                                              <w:marBottom w:val="0"/>
                                                              <w:divBdr>
                                                                <w:top w:val="none" w:sz="0" w:space="0" w:color="auto"/>
                                                                <w:left w:val="none" w:sz="0" w:space="0" w:color="auto"/>
                                                                <w:bottom w:val="none" w:sz="0" w:space="0" w:color="auto"/>
                                                                <w:right w:val="none" w:sz="0" w:space="0" w:color="auto"/>
                                                              </w:divBdr>
                                                              <w:divsChild>
                                                                <w:div w:id="540632873">
                                                                  <w:marLeft w:val="0"/>
                                                                  <w:marRight w:val="0"/>
                                                                  <w:marTop w:val="0"/>
                                                                  <w:marBottom w:val="0"/>
                                                                  <w:divBdr>
                                                                    <w:top w:val="none" w:sz="0" w:space="0" w:color="auto"/>
                                                                    <w:left w:val="none" w:sz="0" w:space="0" w:color="auto"/>
                                                                    <w:bottom w:val="none" w:sz="0" w:space="0" w:color="auto"/>
                                                                    <w:right w:val="none" w:sz="0" w:space="0" w:color="auto"/>
                                                                  </w:divBdr>
                                                                  <w:divsChild>
                                                                    <w:div w:id="1979022981">
                                                                      <w:marLeft w:val="0"/>
                                                                      <w:marRight w:val="0"/>
                                                                      <w:marTop w:val="0"/>
                                                                      <w:marBottom w:val="0"/>
                                                                      <w:divBdr>
                                                                        <w:top w:val="none" w:sz="0" w:space="0" w:color="auto"/>
                                                                        <w:left w:val="none" w:sz="0" w:space="0" w:color="auto"/>
                                                                        <w:bottom w:val="none" w:sz="0" w:space="0" w:color="auto"/>
                                                                        <w:right w:val="none" w:sz="0" w:space="0" w:color="auto"/>
                                                                      </w:divBdr>
                                                                      <w:divsChild>
                                                                        <w:div w:id="1666278330">
                                                                          <w:marLeft w:val="0"/>
                                                                          <w:marRight w:val="0"/>
                                                                          <w:marTop w:val="0"/>
                                                                          <w:marBottom w:val="0"/>
                                                                          <w:divBdr>
                                                                            <w:top w:val="none" w:sz="0" w:space="0" w:color="auto"/>
                                                                            <w:left w:val="none" w:sz="0" w:space="0" w:color="auto"/>
                                                                            <w:bottom w:val="none" w:sz="0" w:space="0" w:color="auto"/>
                                                                            <w:right w:val="none" w:sz="0" w:space="0" w:color="auto"/>
                                                                          </w:divBdr>
                                                                        </w:div>
                                                                      </w:divsChild>
                                                                    </w:div>
                                                                    <w:div w:id="100682758">
                                                                      <w:marLeft w:val="0"/>
                                                                      <w:marRight w:val="0"/>
                                                                      <w:marTop w:val="0"/>
                                                                      <w:marBottom w:val="0"/>
                                                                      <w:divBdr>
                                                                        <w:top w:val="none" w:sz="0" w:space="0" w:color="auto"/>
                                                                        <w:left w:val="none" w:sz="0" w:space="0" w:color="auto"/>
                                                                        <w:bottom w:val="none" w:sz="0" w:space="0" w:color="auto"/>
                                                                        <w:right w:val="none" w:sz="0" w:space="0" w:color="auto"/>
                                                                      </w:divBdr>
                                                                      <w:divsChild>
                                                                        <w:div w:id="1136483545">
                                                                          <w:marLeft w:val="0"/>
                                                                          <w:marRight w:val="0"/>
                                                                          <w:marTop w:val="0"/>
                                                                          <w:marBottom w:val="0"/>
                                                                          <w:divBdr>
                                                                            <w:top w:val="none" w:sz="0" w:space="0" w:color="auto"/>
                                                                            <w:left w:val="none" w:sz="0" w:space="0" w:color="auto"/>
                                                                            <w:bottom w:val="none" w:sz="0" w:space="0" w:color="auto"/>
                                                                            <w:right w:val="none" w:sz="0" w:space="0" w:color="auto"/>
                                                                          </w:divBdr>
                                                                          <w:divsChild>
                                                                            <w:div w:id="750853264">
                                                                              <w:marLeft w:val="0"/>
                                                                              <w:marRight w:val="0"/>
                                                                              <w:marTop w:val="0"/>
                                                                              <w:marBottom w:val="0"/>
                                                                              <w:divBdr>
                                                                                <w:top w:val="none" w:sz="0" w:space="0" w:color="auto"/>
                                                                                <w:left w:val="none" w:sz="0" w:space="0" w:color="auto"/>
                                                                                <w:bottom w:val="none" w:sz="0" w:space="0" w:color="auto"/>
                                                                                <w:right w:val="none" w:sz="0" w:space="0" w:color="auto"/>
                                                                              </w:divBdr>
                                                                              <w:divsChild>
                                                                                <w:div w:id="422531692">
                                                                                  <w:marLeft w:val="0"/>
                                                                                  <w:marRight w:val="0"/>
                                                                                  <w:marTop w:val="0"/>
                                                                                  <w:marBottom w:val="0"/>
                                                                                  <w:divBdr>
                                                                                    <w:top w:val="none" w:sz="0" w:space="0" w:color="auto"/>
                                                                                    <w:left w:val="none" w:sz="0" w:space="0" w:color="auto"/>
                                                                                    <w:bottom w:val="none" w:sz="0" w:space="0" w:color="auto"/>
                                                                                    <w:right w:val="none" w:sz="0" w:space="0" w:color="auto"/>
                                                                                  </w:divBdr>
                                                                                  <w:divsChild>
                                                                                    <w:div w:id="1928416585">
                                                                                      <w:marLeft w:val="0"/>
                                                                                      <w:marRight w:val="0"/>
                                                                                      <w:marTop w:val="0"/>
                                                                                      <w:marBottom w:val="0"/>
                                                                                      <w:divBdr>
                                                                                        <w:top w:val="none" w:sz="0" w:space="0" w:color="auto"/>
                                                                                        <w:left w:val="none" w:sz="0" w:space="0" w:color="auto"/>
                                                                                        <w:bottom w:val="none" w:sz="0" w:space="0" w:color="auto"/>
                                                                                        <w:right w:val="none" w:sz="0" w:space="0" w:color="auto"/>
                                                                                      </w:divBdr>
                                                                                    </w:div>
                                                                                    <w:div w:id="2097627291">
                                                                                      <w:marLeft w:val="0"/>
                                                                                      <w:marRight w:val="0"/>
                                                                                      <w:marTop w:val="0"/>
                                                                                      <w:marBottom w:val="0"/>
                                                                                      <w:divBdr>
                                                                                        <w:top w:val="none" w:sz="0" w:space="0" w:color="auto"/>
                                                                                        <w:left w:val="none" w:sz="0" w:space="0" w:color="auto"/>
                                                                                        <w:bottom w:val="none" w:sz="0" w:space="0" w:color="auto"/>
                                                                                        <w:right w:val="none" w:sz="0" w:space="0" w:color="auto"/>
                                                                                      </w:divBdr>
                                                                                    </w:div>
                                                                                  </w:divsChild>
                                                                                </w:div>
                                                                                <w:div w:id="1198155768">
                                                                                  <w:marLeft w:val="0"/>
                                                                                  <w:marRight w:val="0"/>
                                                                                  <w:marTop w:val="0"/>
                                                                                  <w:marBottom w:val="0"/>
                                                                                  <w:divBdr>
                                                                                    <w:top w:val="none" w:sz="0" w:space="0" w:color="auto"/>
                                                                                    <w:left w:val="none" w:sz="0" w:space="0" w:color="auto"/>
                                                                                    <w:bottom w:val="none" w:sz="0" w:space="0" w:color="auto"/>
                                                                                    <w:right w:val="none" w:sz="0" w:space="0" w:color="auto"/>
                                                                                  </w:divBdr>
                                                                                  <w:divsChild>
                                                                                    <w:div w:id="5432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258986">
          <w:marLeft w:val="0"/>
          <w:marRight w:val="0"/>
          <w:marTop w:val="0"/>
          <w:marBottom w:val="0"/>
          <w:divBdr>
            <w:top w:val="none" w:sz="0" w:space="0" w:color="auto"/>
            <w:left w:val="none" w:sz="0" w:space="0" w:color="auto"/>
            <w:bottom w:val="none" w:sz="0" w:space="0" w:color="auto"/>
            <w:right w:val="none" w:sz="0" w:space="0" w:color="auto"/>
          </w:divBdr>
          <w:divsChild>
            <w:div w:id="1725257822">
              <w:marLeft w:val="0"/>
              <w:marRight w:val="0"/>
              <w:marTop w:val="0"/>
              <w:marBottom w:val="0"/>
              <w:divBdr>
                <w:top w:val="none" w:sz="0" w:space="0" w:color="auto"/>
                <w:left w:val="none" w:sz="0" w:space="0" w:color="auto"/>
                <w:bottom w:val="none" w:sz="0" w:space="0" w:color="auto"/>
                <w:right w:val="none" w:sz="0" w:space="0" w:color="auto"/>
              </w:divBdr>
              <w:divsChild>
                <w:div w:id="1106971898">
                  <w:marLeft w:val="0"/>
                  <w:marRight w:val="0"/>
                  <w:marTop w:val="0"/>
                  <w:marBottom w:val="0"/>
                  <w:divBdr>
                    <w:top w:val="none" w:sz="0" w:space="0" w:color="auto"/>
                    <w:left w:val="none" w:sz="0" w:space="0" w:color="auto"/>
                    <w:bottom w:val="none" w:sz="0" w:space="0" w:color="auto"/>
                    <w:right w:val="none" w:sz="0" w:space="0" w:color="auto"/>
                  </w:divBdr>
                  <w:divsChild>
                    <w:div w:id="885263241">
                      <w:marLeft w:val="0"/>
                      <w:marRight w:val="-17760"/>
                      <w:marTop w:val="0"/>
                      <w:marBottom w:val="0"/>
                      <w:divBdr>
                        <w:top w:val="none" w:sz="0" w:space="0" w:color="auto"/>
                        <w:left w:val="none" w:sz="0" w:space="0" w:color="auto"/>
                        <w:bottom w:val="none" w:sz="0" w:space="0" w:color="auto"/>
                        <w:right w:val="none" w:sz="0" w:space="0" w:color="auto"/>
                      </w:divBdr>
                    </w:div>
                    <w:div w:id="478151081">
                      <w:marLeft w:val="4440"/>
                      <w:marRight w:val="-17760"/>
                      <w:marTop w:val="0"/>
                      <w:marBottom w:val="0"/>
                      <w:divBdr>
                        <w:top w:val="none" w:sz="0" w:space="0" w:color="auto"/>
                        <w:left w:val="none" w:sz="0" w:space="0" w:color="auto"/>
                        <w:bottom w:val="none" w:sz="0" w:space="0" w:color="auto"/>
                        <w:right w:val="none" w:sz="0" w:space="0" w:color="auto"/>
                      </w:divBdr>
                      <w:divsChild>
                        <w:div w:id="63989020">
                          <w:marLeft w:val="0"/>
                          <w:marRight w:val="0"/>
                          <w:marTop w:val="0"/>
                          <w:marBottom w:val="0"/>
                          <w:divBdr>
                            <w:top w:val="none" w:sz="0" w:space="0" w:color="auto"/>
                            <w:left w:val="none" w:sz="0" w:space="0" w:color="auto"/>
                            <w:bottom w:val="none" w:sz="0" w:space="0" w:color="auto"/>
                            <w:right w:val="none" w:sz="0" w:space="0" w:color="auto"/>
                          </w:divBdr>
                          <w:divsChild>
                            <w:div w:id="6553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22885">
      <w:bodyDiv w:val="1"/>
      <w:marLeft w:val="0"/>
      <w:marRight w:val="0"/>
      <w:marTop w:val="0"/>
      <w:marBottom w:val="0"/>
      <w:divBdr>
        <w:top w:val="none" w:sz="0" w:space="0" w:color="auto"/>
        <w:left w:val="none" w:sz="0" w:space="0" w:color="auto"/>
        <w:bottom w:val="none" w:sz="0" w:space="0" w:color="auto"/>
        <w:right w:val="none" w:sz="0" w:space="0" w:color="auto"/>
      </w:divBdr>
      <w:divsChild>
        <w:div w:id="1363937973">
          <w:marLeft w:val="0"/>
          <w:marRight w:val="0"/>
          <w:marTop w:val="0"/>
          <w:marBottom w:val="0"/>
          <w:divBdr>
            <w:top w:val="none" w:sz="0" w:space="0" w:color="auto"/>
            <w:left w:val="none" w:sz="0" w:space="0" w:color="auto"/>
            <w:bottom w:val="none" w:sz="0" w:space="0" w:color="auto"/>
            <w:right w:val="none" w:sz="0" w:space="0" w:color="auto"/>
          </w:divBdr>
          <w:divsChild>
            <w:div w:id="14305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gov/treasury/tax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gov/treasury/taxation" TargetMode="External"/><Relationship Id="rId5" Type="http://schemas.openxmlformats.org/officeDocument/2006/relationships/hyperlink" Target="https://wipp.edmundsassoc.com/Wipp/?wippid=10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2023-09-14T18:52:00Z</cp:lastPrinted>
  <dcterms:created xsi:type="dcterms:W3CDTF">2023-09-14T18:58:00Z</dcterms:created>
  <dcterms:modified xsi:type="dcterms:W3CDTF">2023-09-14T18:58:00Z</dcterms:modified>
</cp:coreProperties>
</file>